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1E80" w14:textId="01F0F503" w:rsidR="00085762" w:rsidRDefault="00085762" w:rsidP="00085762">
      <w:pPr>
        <w:spacing w:before="101"/>
        <w:ind w:left="3346" w:right="3344"/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A307AD" wp14:editId="6FF1F07E">
            <wp:simplePos x="0" y="0"/>
            <wp:positionH relativeFrom="margin">
              <wp:posOffset>1447800</wp:posOffset>
            </wp:positionH>
            <wp:positionV relativeFrom="paragraph">
              <wp:posOffset>0</wp:posOffset>
            </wp:positionV>
            <wp:extent cx="2447925" cy="777240"/>
            <wp:effectExtent l="0" t="0" r="9525" b="3810"/>
            <wp:wrapTight wrapText="bothSides">
              <wp:wrapPolygon edited="0">
                <wp:start x="0" y="0"/>
                <wp:lineTo x="0" y="21176"/>
                <wp:lineTo x="21516" y="21176"/>
                <wp:lineTo x="21516" y="0"/>
                <wp:lineTo x="0" y="0"/>
              </wp:wrapPolygon>
            </wp:wrapTight>
            <wp:docPr id="1" name="Picture 1" descr="cid:image001.png@01D31CF4.EFCF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1CF4.EFCF14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01CAB" w14:textId="39161A3E" w:rsidR="00F7512D" w:rsidRPr="005E397A" w:rsidRDefault="00AF043B" w:rsidP="00B56E6E">
      <w:pPr>
        <w:jc w:val="center"/>
        <w:rPr>
          <w:sz w:val="40"/>
          <w:szCs w:val="40"/>
        </w:rPr>
      </w:pPr>
      <w:r w:rsidRPr="005E397A">
        <w:rPr>
          <w:b/>
          <w:bCs/>
          <w:sz w:val="40"/>
          <w:szCs w:val="40"/>
        </w:rPr>
        <w:t xml:space="preserve">REMOTE LEARNING </w:t>
      </w:r>
      <w:r w:rsidR="0094281E" w:rsidRPr="005E397A">
        <w:rPr>
          <w:b/>
          <w:bCs/>
          <w:sz w:val="40"/>
          <w:szCs w:val="40"/>
        </w:rPr>
        <w:t>POLICY</w:t>
      </w:r>
      <w:r w:rsidRPr="005E397A">
        <w:rPr>
          <w:b/>
          <w:bCs/>
          <w:sz w:val="40"/>
          <w:szCs w:val="40"/>
        </w:rPr>
        <w:t xml:space="preserve"> </w:t>
      </w:r>
    </w:p>
    <w:p w14:paraId="1568AC2F" w14:textId="77777777" w:rsidR="00F7512D" w:rsidRPr="00B56E6E" w:rsidRDefault="00F7512D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6BA24C4E" w14:textId="77777777" w:rsidR="00F7512D" w:rsidRPr="00AF043B" w:rsidRDefault="00116AAD" w:rsidP="00B56E6E">
      <w:pPr>
        <w:pStyle w:val="Heading1"/>
        <w:tabs>
          <w:tab w:val="left" w:pos="952"/>
          <w:tab w:val="left" w:pos="953"/>
        </w:tabs>
        <w:spacing w:before="100"/>
        <w:rPr>
          <w:rFonts w:asciiTheme="minorHAnsi" w:hAnsiTheme="minorHAnsi" w:cstheme="minorHAnsi"/>
          <w:sz w:val="32"/>
          <w:szCs w:val="32"/>
        </w:rPr>
      </w:pPr>
      <w:r w:rsidRPr="00AF043B">
        <w:rPr>
          <w:rFonts w:asciiTheme="minorHAnsi" w:hAnsiTheme="minorHAnsi" w:cstheme="minorHAnsi"/>
          <w:sz w:val="32"/>
          <w:szCs w:val="32"/>
        </w:rPr>
        <w:t>Background</w:t>
      </w:r>
    </w:p>
    <w:p w14:paraId="24D1A6BF" w14:textId="7324D415" w:rsidR="00F7512D" w:rsidRPr="00AF043B" w:rsidRDefault="00116AAD">
      <w:pPr>
        <w:pStyle w:val="BodyText"/>
        <w:spacing w:line="276" w:lineRule="auto"/>
        <w:ind w:left="100" w:right="98"/>
        <w:jc w:val="both"/>
        <w:rPr>
          <w:rFonts w:asciiTheme="minorHAnsi" w:hAnsiTheme="minorHAnsi" w:cstheme="minorHAnsi"/>
          <w:sz w:val="22"/>
          <w:szCs w:val="22"/>
        </w:rPr>
      </w:pPr>
      <w:r w:rsidRPr="00AF043B">
        <w:rPr>
          <w:rFonts w:asciiTheme="minorHAnsi" w:hAnsiTheme="minorHAnsi" w:cstheme="minorHAnsi"/>
          <w:sz w:val="22"/>
          <w:szCs w:val="22"/>
        </w:rPr>
        <w:t xml:space="preserve">This </w:t>
      </w:r>
      <w:r w:rsidR="0094281E">
        <w:rPr>
          <w:rFonts w:asciiTheme="minorHAnsi" w:hAnsiTheme="minorHAnsi" w:cstheme="minorHAnsi"/>
          <w:sz w:val="22"/>
          <w:szCs w:val="22"/>
        </w:rPr>
        <w:t>Policy</w:t>
      </w:r>
      <w:r w:rsidRPr="00AF043B">
        <w:rPr>
          <w:rFonts w:asciiTheme="minorHAnsi" w:hAnsiTheme="minorHAnsi" w:cstheme="minorHAnsi"/>
          <w:sz w:val="22"/>
          <w:szCs w:val="22"/>
        </w:rPr>
        <w:t xml:space="preserve"> is to ensure the ongoing education</w:t>
      </w:r>
      <w:r w:rsidR="007F04F5" w:rsidRPr="00AF043B">
        <w:rPr>
          <w:rFonts w:asciiTheme="minorHAnsi" w:hAnsiTheme="minorHAnsi" w:cstheme="minorHAnsi"/>
          <w:sz w:val="22"/>
          <w:szCs w:val="22"/>
        </w:rPr>
        <w:t xml:space="preserve"> and training</w:t>
      </w:r>
      <w:r w:rsidRPr="00AF043B">
        <w:rPr>
          <w:rFonts w:asciiTheme="minorHAnsi" w:hAnsiTheme="minorHAnsi" w:cstheme="minorHAnsi"/>
          <w:sz w:val="22"/>
          <w:szCs w:val="22"/>
        </w:rPr>
        <w:t xml:space="preserve"> of </w:t>
      </w:r>
      <w:r w:rsidR="007F04F5" w:rsidRPr="00AF043B">
        <w:rPr>
          <w:rFonts w:asciiTheme="minorHAnsi" w:hAnsiTheme="minorHAnsi" w:cstheme="minorHAnsi"/>
          <w:sz w:val="22"/>
          <w:szCs w:val="22"/>
        </w:rPr>
        <w:t>Reynolds Training Academy</w:t>
      </w:r>
      <w:r w:rsidRPr="00AF043B">
        <w:rPr>
          <w:rFonts w:asciiTheme="minorHAnsi" w:hAnsiTheme="minorHAnsi" w:cstheme="minorHAnsi"/>
          <w:sz w:val="22"/>
          <w:szCs w:val="22"/>
        </w:rPr>
        <w:t xml:space="preserve"> under unusual circumstances. This </w:t>
      </w:r>
      <w:r w:rsidR="0094281E">
        <w:rPr>
          <w:rFonts w:asciiTheme="minorHAnsi" w:hAnsiTheme="minorHAnsi" w:cstheme="minorHAnsi"/>
          <w:sz w:val="22"/>
          <w:szCs w:val="22"/>
        </w:rPr>
        <w:t>Policy</w:t>
      </w:r>
      <w:r w:rsidRPr="00AF043B">
        <w:rPr>
          <w:rFonts w:asciiTheme="minorHAnsi" w:hAnsiTheme="minorHAnsi" w:cstheme="minorHAnsi"/>
          <w:sz w:val="22"/>
          <w:szCs w:val="22"/>
        </w:rPr>
        <w:t xml:space="preserve"> will future</w:t>
      </w:r>
      <w:r w:rsidR="00AF043B" w:rsidRPr="00AF043B">
        <w:rPr>
          <w:rFonts w:asciiTheme="minorHAnsi" w:hAnsiTheme="minorHAnsi" w:cstheme="minorHAnsi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 xml:space="preserve">proof against closures that could happen at any time: due to </w:t>
      </w:r>
      <w:r w:rsidR="00AF043B" w:rsidRPr="00AF043B">
        <w:rPr>
          <w:rFonts w:asciiTheme="minorHAnsi" w:hAnsiTheme="minorHAnsi" w:cstheme="minorHAnsi"/>
          <w:sz w:val="22"/>
          <w:szCs w:val="22"/>
        </w:rPr>
        <w:t>Academy/C</w:t>
      </w:r>
      <w:r w:rsidR="007F04F5" w:rsidRPr="00AF043B">
        <w:rPr>
          <w:rFonts w:asciiTheme="minorHAnsi" w:hAnsiTheme="minorHAnsi" w:cstheme="minorHAnsi"/>
          <w:sz w:val="22"/>
          <w:szCs w:val="22"/>
        </w:rPr>
        <w:t>ollege</w:t>
      </w:r>
      <w:r w:rsidRPr="00AF043B">
        <w:rPr>
          <w:rFonts w:asciiTheme="minorHAnsi" w:hAnsiTheme="minorHAnsi" w:cstheme="minorHAnsi"/>
          <w:sz w:val="22"/>
          <w:szCs w:val="22"/>
        </w:rPr>
        <w:t xml:space="preserve"> closure from illness epidemic, extreme weather, power-loss</w:t>
      </w:r>
      <w:r w:rsidR="00AF043B" w:rsidRPr="00AF043B">
        <w:rPr>
          <w:rFonts w:asciiTheme="minorHAnsi" w:hAnsiTheme="minorHAnsi" w:cstheme="minorHAnsi"/>
          <w:sz w:val="22"/>
          <w:szCs w:val="22"/>
        </w:rPr>
        <w:t xml:space="preserve"> and other unforeseen circumstances</w:t>
      </w:r>
      <w:r w:rsidRPr="00AF043B">
        <w:rPr>
          <w:rFonts w:asciiTheme="minorHAnsi" w:hAnsiTheme="minorHAnsi" w:cstheme="minorHAnsi"/>
          <w:sz w:val="22"/>
          <w:szCs w:val="22"/>
        </w:rPr>
        <w:t xml:space="preserve">. It also covers the ongoing education of </w:t>
      </w:r>
      <w:r w:rsidR="003B1650">
        <w:rPr>
          <w:rFonts w:asciiTheme="minorHAnsi" w:hAnsiTheme="minorHAnsi" w:cstheme="minorHAnsi"/>
          <w:sz w:val="22"/>
          <w:szCs w:val="22"/>
        </w:rPr>
        <w:t>L</w:t>
      </w:r>
      <w:r w:rsidR="007F04F5" w:rsidRPr="00AF043B">
        <w:rPr>
          <w:rFonts w:asciiTheme="minorHAnsi" w:hAnsiTheme="minorHAnsi" w:cstheme="minorHAnsi"/>
          <w:sz w:val="22"/>
          <w:szCs w:val="22"/>
        </w:rPr>
        <w:t>earner’</w:t>
      </w:r>
      <w:r w:rsidRPr="00AF043B">
        <w:rPr>
          <w:rFonts w:asciiTheme="minorHAnsi" w:hAnsiTheme="minorHAnsi" w:cstheme="minorHAnsi"/>
          <w:sz w:val="22"/>
          <w:szCs w:val="22"/>
        </w:rPr>
        <w:t xml:space="preserve">s who cannot be in </w:t>
      </w:r>
      <w:r w:rsidR="00AF043B" w:rsidRPr="00AF043B">
        <w:rPr>
          <w:rFonts w:asciiTheme="minorHAnsi" w:hAnsiTheme="minorHAnsi" w:cstheme="minorHAnsi"/>
          <w:sz w:val="22"/>
          <w:szCs w:val="22"/>
        </w:rPr>
        <w:t>the Academy/C</w:t>
      </w:r>
      <w:r w:rsidR="007F04F5" w:rsidRPr="00AF043B">
        <w:rPr>
          <w:rFonts w:asciiTheme="minorHAnsi" w:hAnsiTheme="minorHAnsi" w:cstheme="minorHAnsi"/>
          <w:sz w:val="22"/>
          <w:szCs w:val="22"/>
        </w:rPr>
        <w:t>ollege</w:t>
      </w:r>
      <w:r w:rsidRPr="00AF043B">
        <w:rPr>
          <w:rFonts w:asciiTheme="minorHAnsi" w:hAnsiTheme="minorHAnsi" w:cstheme="minorHAnsi"/>
          <w:sz w:val="22"/>
          <w:szCs w:val="22"/>
        </w:rPr>
        <w:t xml:space="preserve"> but are able to continue with their education when the </w:t>
      </w:r>
      <w:r w:rsidR="00AF043B" w:rsidRPr="00AF043B">
        <w:rPr>
          <w:rFonts w:asciiTheme="minorHAnsi" w:hAnsiTheme="minorHAnsi" w:cstheme="minorHAnsi"/>
          <w:sz w:val="22"/>
          <w:szCs w:val="22"/>
        </w:rPr>
        <w:t>Academy/C</w:t>
      </w:r>
      <w:r w:rsidR="007F04F5" w:rsidRPr="00AF043B">
        <w:rPr>
          <w:rFonts w:asciiTheme="minorHAnsi" w:hAnsiTheme="minorHAnsi" w:cstheme="minorHAnsi"/>
          <w:sz w:val="22"/>
          <w:szCs w:val="22"/>
        </w:rPr>
        <w:t>ollege</w:t>
      </w:r>
      <w:r w:rsidRPr="00AF043B">
        <w:rPr>
          <w:rFonts w:asciiTheme="minorHAnsi" w:hAnsiTheme="minorHAnsi" w:cstheme="minorHAnsi"/>
          <w:sz w:val="22"/>
          <w:szCs w:val="22"/>
        </w:rPr>
        <w:t xml:space="preserve"> remains fully open.</w:t>
      </w:r>
    </w:p>
    <w:p w14:paraId="19F6A848" w14:textId="77777777" w:rsidR="00F7512D" w:rsidRPr="00B56E6E" w:rsidRDefault="00F7512D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26A2A328" w14:textId="68DB84E0" w:rsidR="00F7512D" w:rsidRPr="00AF043B" w:rsidRDefault="00116AAD" w:rsidP="00B56E6E">
      <w:pPr>
        <w:pStyle w:val="Heading1"/>
        <w:tabs>
          <w:tab w:val="left" w:pos="952"/>
          <w:tab w:val="left" w:pos="953"/>
        </w:tabs>
        <w:rPr>
          <w:rFonts w:asciiTheme="minorHAnsi" w:hAnsiTheme="minorHAnsi" w:cstheme="minorHAnsi"/>
          <w:sz w:val="32"/>
          <w:szCs w:val="32"/>
        </w:rPr>
      </w:pPr>
      <w:r w:rsidRPr="00AF043B">
        <w:rPr>
          <w:rFonts w:asciiTheme="minorHAnsi" w:hAnsiTheme="minorHAnsi" w:cstheme="minorHAnsi"/>
          <w:sz w:val="32"/>
          <w:szCs w:val="32"/>
        </w:rPr>
        <w:t>Remote Learning</w:t>
      </w:r>
      <w:r w:rsidRPr="00AF043B">
        <w:rPr>
          <w:rFonts w:asciiTheme="minorHAnsi" w:hAnsiTheme="minorHAnsi" w:cstheme="minorHAnsi"/>
          <w:spacing w:val="-9"/>
          <w:sz w:val="32"/>
          <w:szCs w:val="32"/>
        </w:rPr>
        <w:t xml:space="preserve"> </w:t>
      </w:r>
      <w:r w:rsidRPr="00AF043B">
        <w:rPr>
          <w:rFonts w:asciiTheme="minorHAnsi" w:hAnsiTheme="minorHAnsi" w:cstheme="minorHAnsi"/>
          <w:sz w:val="32"/>
          <w:szCs w:val="32"/>
        </w:rPr>
        <w:t>Lead</w:t>
      </w:r>
      <w:r w:rsidR="007F04F5" w:rsidRPr="00AF043B">
        <w:rPr>
          <w:rFonts w:asciiTheme="minorHAnsi" w:hAnsiTheme="minorHAnsi" w:cstheme="minorHAnsi"/>
          <w:sz w:val="32"/>
          <w:szCs w:val="32"/>
        </w:rPr>
        <w:t>s</w:t>
      </w:r>
    </w:p>
    <w:p w14:paraId="3E550BFE" w14:textId="241321A6" w:rsidR="00F7512D" w:rsidRPr="00AF043B" w:rsidRDefault="00116AAD">
      <w:pPr>
        <w:pStyle w:val="BodyText"/>
        <w:spacing w:line="259" w:lineRule="auto"/>
        <w:ind w:left="100" w:right="102"/>
        <w:jc w:val="both"/>
        <w:rPr>
          <w:rFonts w:asciiTheme="minorHAnsi" w:hAnsiTheme="minorHAnsi" w:cstheme="minorHAnsi"/>
          <w:sz w:val="22"/>
          <w:szCs w:val="22"/>
        </w:rPr>
      </w:pPr>
      <w:r w:rsidRPr="00AF043B">
        <w:rPr>
          <w:rFonts w:asciiTheme="minorHAnsi" w:hAnsiTheme="minorHAnsi" w:cstheme="minorHAnsi"/>
          <w:sz w:val="22"/>
          <w:szCs w:val="22"/>
        </w:rPr>
        <w:t>The</w:t>
      </w:r>
      <w:r w:rsidRPr="00AF043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B1650">
        <w:rPr>
          <w:rFonts w:asciiTheme="minorHAnsi" w:hAnsiTheme="minorHAnsi" w:cstheme="minorHAnsi"/>
          <w:spacing w:val="-8"/>
          <w:sz w:val="22"/>
          <w:szCs w:val="22"/>
        </w:rPr>
        <w:t>Principal and</w:t>
      </w:r>
      <w:r w:rsidR="007F04F5" w:rsidRPr="00AF043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B1650">
        <w:rPr>
          <w:rFonts w:asciiTheme="minorHAnsi" w:hAnsiTheme="minorHAnsi" w:cstheme="minorHAnsi"/>
          <w:spacing w:val="-8"/>
          <w:sz w:val="22"/>
          <w:szCs w:val="22"/>
        </w:rPr>
        <w:t xml:space="preserve">Director of Quality &amp; Training </w:t>
      </w:r>
      <w:r w:rsidR="00BC5156">
        <w:rPr>
          <w:rFonts w:asciiTheme="minorHAnsi" w:hAnsiTheme="minorHAnsi" w:cstheme="minorHAnsi"/>
          <w:spacing w:val="-8"/>
          <w:sz w:val="22"/>
          <w:szCs w:val="22"/>
        </w:rPr>
        <w:t>are re</w:t>
      </w:r>
      <w:r w:rsidRPr="00AF043B">
        <w:rPr>
          <w:rFonts w:asciiTheme="minorHAnsi" w:hAnsiTheme="minorHAnsi" w:cstheme="minorHAnsi"/>
          <w:sz w:val="22"/>
          <w:szCs w:val="22"/>
        </w:rPr>
        <w:t>sponsible</w:t>
      </w:r>
      <w:r w:rsidRPr="00AF043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for</w:t>
      </w:r>
      <w:r w:rsidRPr="00AF043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formulating</w:t>
      </w:r>
      <w:r w:rsidRPr="00AF043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and</w:t>
      </w:r>
      <w:r w:rsidRPr="00AF043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overseeing</w:t>
      </w:r>
      <w:r w:rsidRPr="00AF043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7F04F5" w:rsidRPr="00AF043B">
        <w:rPr>
          <w:rFonts w:asciiTheme="minorHAnsi" w:hAnsiTheme="minorHAnsi" w:cstheme="minorHAnsi"/>
          <w:spacing w:val="-8"/>
          <w:sz w:val="22"/>
          <w:szCs w:val="22"/>
        </w:rPr>
        <w:t>Reynolds Training Academy</w:t>
      </w:r>
      <w:r w:rsidRPr="00AF043B">
        <w:rPr>
          <w:rFonts w:asciiTheme="minorHAnsi" w:hAnsiTheme="minorHAnsi" w:cstheme="minorHAnsi"/>
          <w:sz w:val="22"/>
          <w:szCs w:val="22"/>
        </w:rPr>
        <w:t xml:space="preserve">’s Remote Learning </w:t>
      </w:r>
      <w:r w:rsidR="0094281E">
        <w:rPr>
          <w:rFonts w:asciiTheme="minorHAnsi" w:hAnsiTheme="minorHAnsi" w:cstheme="minorHAnsi"/>
          <w:sz w:val="22"/>
          <w:szCs w:val="22"/>
        </w:rPr>
        <w:t>Policy</w:t>
      </w:r>
      <w:r w:rsidRPr="00AF043B">
        <w:rPr>
          <w:rFonts w:asciiTheme="minorHAnsi" w:hAnsiTheme="minorHAnsi" w:cstheme="minorHAnsi"/>
          <w:sz w:val="22"/>
          <w:szCs w:val="22"/>
        </w:rPr>
        <w:t xml:space="preserve">. Any questions about the operation of this </w:t>
      </w:r>
      <w:r w:rsidR="0094281E">
        <w:rPr>
          <w:rFonts w:asciiTheme="minorHAnsi" w:hAnsiTheme="minorHAnsi" w:cstheme="minorHAnsi"/>
          <w:sz w:val="22"/>
          <w:szCs w:val="22"/>
        </w:rPr>
        <w:t>Policy</w:t>
      </w:r>
      <w:r w:rsidRPr="00AF043B">
        <w:rPr>
          <w:rFonts w:asciiTheme="minorHAnsi" w:hAnsiTheme="minorHAnsi" w:cstheme="minorHAnsi"/>
          <w:sz w:val="22"/>
          <w:szCs w:val="22"/>
        </w:rPr>
        <w:t xml:space="preserve"> or any concerns about</w:t>
      </w:r>
      <w:r w:rsidRPr="00AF043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the</w:t>
      </w:r>
      <w:r w:rsidRPr="00AF043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viability</w:t>
      </w:r>
      <w:r w:rsidRPr="00AF043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of</w:t>
      </w:r>
      <w:r w:rsidRPr="00AF043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any</w:t>
      </w:r>
      <w:r w:rsidRPr="00AF043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part</w:t>
      </w:r>
      <w:r w:rsidRPr="00AF043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of</w:t>
      </w:r>
      <w:r w:rsidRPr="00AF043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this</w:t>
      </w:r>
      <w:r w:rsidRPr="00AF043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94281E">
        <w:rPr>
          <w:rFonts w:asciiTheme="minorHAnsi" w:hAnsiTheme="minorHAnsi" w:cstheme="minorHAnsi"/>
          <w:sz w:val="22"/>
          <w:szCs w:val="22"/>
        </w:rPr>
        <w:t>Policy</w:t>
      </w:r>
      <w:r w:rsidRPr="00AF043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should</w:t>
      </w:r>
      <w:r w:rsidRPr="00AF043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be</w:t>
      </w:r>
      <w:r w:rsidRPr="00AF043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addressed</w:t>
      </w:r>
      <w:r w:rsidRPr="00AF043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to</w:t>
      </w:r>
      <w:r w:rsidRPr="00AF043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the</w:t>
      </w:r>
      <w:r w:rsidRPr="00AF043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C56518">
        <w:rPr>
          <w:rFonts w:asciiTheme="minorHAnsi" w:hAnsiTheme="minorHAnsi" w:cstheme="minorHAnsi"/>
          <w:spacing w:val="-13"/>
          <w:sz w:val="22"/>
          <w:szCs w:val="22"/>
        </w:rPr>
        <w:t xml:space="preserve">Director of Quality &amp; Training </w:t>
      </w:r>
      <w:r w:rsidRPr="00AF043B">
        <w:rPr>
          <w:rFonts w:asciiTheme="minorHAnsi" w:hAnsiTheme="minorHAnsi" w:cstheme="minorHAnsi"/>
          <w:sz w:val="22"/>
          <w:szCs w:val="22"/>
        </w:rPr>
        <w:t xml:space="preserve"> in the first</w:t>
      </w:r>
      <w:r w:rsidRPr="00AF043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F043B">
        <w:rPr>
          <w:rFonts w:asciiTheme="minorHAnsi" w:hAnsiTheme="minorHAnsi" w:cstheme="minorHAnsi"/>
          <w:sz w:val="22"/>
          <w:szCs w:val="22"/>
        </w:rPr>
        <w:t>instance.</w:t>
      </w:r>
    </w:p>
    <w:p w14:paraId="5FB9D7A7" w14:textId="77777777" w:rsidR="00F7512D" w:rsidRPr="00B56E6E" w:rsidRDefault="00F7512D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77930D56" w14:textId="77777777" w:rsidR="00F7512D" w:rsidRPr="0094281E" w:rsidRDefault="00116AAD" w:rsidP="00B56E6E">
      <w:pPr>
        <w:pStyle w:val="Heading1"/>
        <w:tabs>
          <w:tab w:val="left" w:pos="952"/>
          <w:tab w:val="left" w:pos="953"/>
        </w:tabs>
        <w:rPr>
          <w:rFonts w:asciiTheme="minorHAnsi" w:hAnsiTheme="minorHAnsi" w:cstheme="minorHAnsi"/>
          <w:sz w:val="32"/>
          <w:szCs w:val="32"/>
        </w:rPr>
      </w:pPr>
      <w:r w:rsidRPr="0094281E">
        <w:rPr>
          <w:rFonts w:asciiTheme="minorHAnsi" w:hAnsiTheme="minorHAnsi" w:cstheme="minorHAnsi"/>
          <w:sz w:val="32"/>
          <w:szCs w:val="32"/>
        </w:rPr>
        <w:t>Preparing for Remote</w:t>
      </w:r>
      <w:r w:rsidRPr="0094281E">
        <w:rPr>
          <w:rFonts w:asciiTheme="minorHAnsi" w:hAnsiTheme="minorHAnsi" w:cstheme="minorHAnsi"/>
          <w:spacing w:val="-18"/>
          <w:sz w:val="32"/>
          <w:szCs w:val="32"/>
        </w:rPr>
        <w:t xml:space="preserve"> </w:t>
      </w:r>
      <w:r w:rsidRPr="0094281E">
        <w:rPr>
          <w:rFonts w:asciiTheme="minorHAnsi" w:hAnsiTheme="minorHAnsi" w:cstheme="minorHAnsi"/>
          <w:sz w:val="32"/>
          <w:szCs w:val="32"/>
        </w:rPr>
        <w:t>Learning</w:t>
      </w:r>
    </w:p>
    <w:p w14:paraId="715F71EB" w14:textId="6025803F" w:rsidR="00F7512D" w:rsidRDefault="00116AAD">
      <w:pPr>
        <w:pStyle w:val="BodyText"/>
        <w:spacing w:line="259" w:lineRule="auto"/>
        <w:ind w:left="1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281E">
        <w:rPr>
          <w:rFonts w:asciiTheme="minorHAnsi" w:hAnsiTheme="minorHAnsi" w:cstheme="minorHAnsi"/>
          <w:sz w:val="22"/>
          <w:szCs w:val="22"/>
        </w:rPr>
        <w:t xml:space="preserve">We would expect that many of the steps below </w:t>
      </w:r>
      <w:r w:rsidR="006A11A1">
        <w:rPr>
          <w:rFonts w:asciiTheme="minorHAnsi" w:hAnsiTheme="minorHAnsi" w:cstheme="minorHAnsi"/>
          <w:sz w:val="22"/>
          <w:szCs w:val="22"/>
        </w:rPr>
        <w:t xml:space="preserve">will now </w:t>
      </w:r>
      <w:r w:rsidRPr="0094281E">
        <w:rPr>
          <w:rFonts w:asciiTheme="minorHAnsi" w:hAnsiTheme="minorHAnsi" w:cstheme="minorHAnsi"/>
          <w:sz w:val="22"/>
          <w:szCs w:val="22"/>
        </w:rPr>
        <w:t xml:space="preserve">already be in place </w:t>
      </w:r>
      <w:r w:rsidR="006A11A1">
        <w:rPr>
          <w:rFonts w:asciiTheme="minorHAnsi" w:hAnsiTheme="minorHAnsi" w:cstheme="minorHAnsi"/>
          <w:sz w:val="22"/>
          <w:szCs w:val="22"/>
        </w:rPr>
        <w:t xml:space="preserve">for </w:t>
      </w:r>
      <w:r w:rsidR="00B94468">
        <w:rPr>
          <w:rFonts w:asciiTheme="minorHAnsi" w:hAnsiTheme="minorHAnsi" w:cstheme="minorHAnsi"/>
          <w:sz w:val="22"/>
          <w:szCs w:val="22"/>
        </w:rPr>
        <w:t>S</w:t>
      </w:r>
      <w:r w:rsidR="006A11A1">
        <w:rPr>
          <w:rFonts w:asciiTheme="minorHAnsi" w:hAnsiTheme="minorHAnsi" w:cstheme="minorHAnsi"/>
          <w:sz w:val="22"/>
          <w:szCs w:val="22"/>
        </w:rPr>
        <w:t xml:space="preserve">taff and </w:t>
      </w:r>
      <w:r w:rsidR="00B94468">
        <w:rPr>
          <w:rFonts w:asciiTheme="minorHAnsi" w:hAnsiTheme="minorHAnsi" w:cstheme="minorHAnsi"/>
          <w:sz w:val="22"/>
          <w:szCs w:val="22"/>
        </w:rPr>
        <w:t>L</w:t>
      </w:r>
      <w:r w:rsidR="006A11A1">
        <w:rPr>
          <w:rFonts w:asciiTheme="minorHAnsi" w:hAnsiTheme="minorHAnsi" w:cstheme="minorHAnsi"/>
          <w:sz w:val="22"/>
          <w:szCs w:val="22"/>
        </w:rPr>
        <w:t xml:space="preserve">earners, following the need for Remote Learning during the COVID 19 pandemic. </w:t>
      </w:r>
    </w:p>
    <w:p w14:paraId="1D94877E" w14:textId="77777777" w:rsidR="0020609A" w:rsidRPr="0094281E" w:rsidRDefault="0020609A">
      <w:pPr>
        <w:pStyle w:val="BodyText"/>
        <w:spacing w:line="259" w:lineRule="auto"/>
        <w:ind w:left="1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A24565" w14:textId="7BA3F2DF" w:rsidR="00F7512D" w:rsidRPr="0020609A" w:rsidRDefault="007F04F5" w:rsidP="0020609A">
      <w:pPr>
        <w:pStyle w:val="BodyText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20609A">
        <w:rPr>
          <w:rFonts w:asciiTheme="minorHAnsi" w:hAnsiTheme="minorHAnsi" w:cstheme="minorHAnsi"/>
          <w:sz w:val="22"/>
          <w:szCs w:val="22"/>
        </w:rPr>
        <w:t>Reynolds Training Academy</w:t>
      </w:r>
      <w:r w:rsidR="00116AAD" w:rsidRPr="0020609A">
        <w:rPr>
          <w:rFonts w:asciiTheme="minorHAnsi" w:hAnsiTheme="minorHAnsi" w:cstheme="minorHAnsi"/>
          <w:sz w:val="22"/>
          <w:szCs w:val="22"/>
        </w:rPr>
        <w:t xml:space="preserve"> will be proactive in ensuring that:</w:t>
      </w:r>
    </w:p>
    <w:p w14:paraId="449637E8" w14:textId="0E5EAC5D" w:rsidR="00F7512D" w:rsidRPr="0020609A" w:rsidRDefault="00116AAD" w:rsidP="0020609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20609A">
        <w:rPr>
          <w:rFonts w:asciiTheme="minorHAnsi" w:hAnsiTheme="minorHAnsi" w:cstheme="minorHAnsi"/>
        </w:rPr>
        <w:t xml:space="preserve">Staff have access to </w:t>
      </w:r>
      <w:r w:rsidR="007F04F5" w:rsidRPr="0020609A">
        <w:rPr>
          <w:rFonts w:asciiTheme="minorHAnsi" w:hAnsiTheme="minorHAnsi" w:cstheme="minorHAnsi"/>
        </w:rPr>
        <w:t>remote and virtual private networks (</w:t>
      </w:r>
      <w:r w:rsidR="0020609A">
        <w:rPr>
          <w:rFonts w:asciiTheme="minorHAnsi" w:hAnsiTheme="minorHAnsi" w:cstheme="minorHAnsi"/>
        </w:rPr>
        <w:t>VPN</w:t>
      </w:r>
      <w:r w:rsidR="007F04F5" w:rsidRPr="0020609A">
        <w:rPr>
          <w:rFonts w:asciiTheme="minorHAnsi" w:hAnsiTheme="minorHAnsi" w:cstheme="minorHAnsi"/>
        </w:rPr>
        <w:t>)</w:t>
      </w:r>
      <w:r w:rsidRPr="0020609A">
        <w:rPr>
          <w:rFonts w:asciiTheme="minorHAnsi" w:hAnsiTheme="minorHAnsi" w:cstheme="minorHAnsi"/>
        </w:rPr>
        <w:t>, and that these</w:t>
      </w:r>
      <w:r w:rsidRPr="0020609A">
        <w:rPr>
          <w:rFonts w:asciiTheme="minorHAnsi" w:hAnsiTheme="minorHAnsi" w:cstheme="minorHAnsi"/>
          <w:spacing w:val="-38"/>
        </w:rPr>
        <w:t xml:space="preserve"> </w:t>
      </w:r>
      <w:r w:rsidRPr="0020609A">
        <w:rPr>
          <w:rFonts w:asciiTheme="minorHAnsi" w:hAnsiTheme="minorHAnsi" w:cstheme="minorHAnsi"/>
        </w:rPr>
        <w:t>are set up</w:t>
      </w:r>
    </w:p>
    <w:p w14:paraId="51EB906E" w14:textId="6A76C34E" w:rsidR="00F7512D" w:rsidRPr="0020609A" w:rsidRDefault="007F04F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 w:line="276" w:lineRule="auto"/>
        <w:ind w:right="126"/>
        <w:rPr>
          <w:rFonts w:asciiTheme="minorHAnsi" w:hAnsiTheme="minorHAnsi" w:cstheme="minorHAnsi"/>
        </w:rPr>
      </w:pPr>
      <w:r w:rsidRPr="0020609A">
        <w:rPr>
          <w:rFonts w:asciiTheme="minorHAnsi" w:hAnsiTheme="minorHAnsi" w:cstheme="minorHAnsi"/>
        </w:rPr>
        <w:t>Learner’</w:t>
      </w:r>
      <w:r w:rsidR="00116AAD" w:rsidRPr="0020609A">
        <w:rPr>
          <w:rFonts w:asciiTheme="minorHAnsi" w:hAnsiTheme="minorHAnsi" w:cstheme="minorHAnsi"/>
        </w:rPr>
        <w:t xml:space="preserve">s will receive </w:t>
      </w:r>
      <w:r w:rsidRPr="0020609A">
        <w:rPr>
          <w:rFonts w:asciiTheme="minorHAnsi" w:hAnsiTheme="minorHAnsi" w:cstheme="minorHAnsi"/>
        </w:rPr>
        <w:t>introduction, information, learning material</w:t>
      </w:r>
      <w:r w:rsidR="0020609A">
        <w:rPr>
          <w:rFonts w:asciiTheme="minorHAnsi" w:hAnsiTheme="minorHAnsi" w:cstheme="minorHAnsi"/>
        </w:rPr>
        <w:t xml:space="preserve">s </w:t>
      </w:r>
      <w:r w:rsidRPr="0020609A">
        <w:rPr>
          <w:rFonts w:asciiTheme="minorHAnsi" w:hAnsiTheme="minorHAnsi" w:cstheme="minorHAnsi"/>
        </w:rPr>
        <w:t>and</w:t>
      </w:r>
      <w:r w:rsidR="00116AAD" w:rsidRPr="0020609A">
        <w:rPr>
          <w:rFonts w:asciiTheme="minorHAnsi" w:hAnsiTheme="minorHAnsi" w:cstheme="minorHAnsi"/>
        </w:rPr>
        <w:t xml:space="preserve"> refresher sessions </w:t>
      </w:r>
      <w:r w:rsidRPr="0020609A">
        <w:rPr>
          <w:rFonts w:asciiTheme="minorHAnsi" w:hAnsiTheme="minorHAnsi" w:cstheme="minorHAnsi"/>
        </w:rPr>
        <w:t xml:space="preserve">from </w:t>
      </w:r>
      <w:r w:rsidR="0020609A">
        <w:rPr>
          <w:rFonts w:asciiTheme="minorHAnsi" w:hAnsiTheme="minorHAnsi" w:cstheme="minorHAnsi"/>
        </w:rPr>
        <w:t>T</w:t>
      </w:r>
      <w:r w:rsidR="00B60159">
        <w:rPr>
          <w:rFonts w:asciiTheme="minorHAnsi" w:hAnsiTheme="minorHAnsi" w:cstheme="minorHAnsi"/>
        </w:rPr>
        <w:t>eachers</w:t>
      </w:r>
      <w:r w:rsidRPr="0020609A">
        <w:rPr>
          <w:rFonts w:asciiTheme="minorHAnsi" w:hAnsiTheme="minorHAnsi" w:cstheme="minorHAnsi"/>
        </w:rPr>
        <w:t xml:space="preserve"> and/or Programme Managers</w:t>
      </w:r>
    </w:p>
    <w:p w14:paraId="55109AEF" w14:textId="0B2DE93D" w:rsidR="00F7512D" w:rsidRPr="0020609A" w:rsidRDefault="00116AA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rFonts w:asciiTheme="minorHAnsi" w:hAnsiTheme="minorHAnsi" w:cstheme="minorHAnsi"/>
        </w:rPr>
      </w:pPr>
      <w:r w:rsidRPr="0020609A">
        <w:rPr>
          <w:rFonts w:asciiTheme="minorHAnsi" w:hAnsiTheme="minorHAnsi" w:cstheme="minorHAnsi"/>
        </w:rPr>
        <w:t>Staff are familiar with the main functions</w:t>
      </w:r>
      <w:r w:rsidR="00205E99" w:rsidRPr="0020609A">
        <w:rPr>
          <w:rFonts w:asciiTheme="minorHAnsi" w:hAnsiTheme="minorHAnsi" w:cstheme="minorHAnsi"/>
        </w:rPr>
        <w:t xml:space="preserve"> </w:t>
      </w:r>
      <w:r w:rsidR="0057670C" w:rsidRPr="0020609A">
        <w:rPr>
          <w:rFonts w:asciiTheme="minorHAnsi" w:hAnsiTheme="minorHAnsi" w:cstheme="minorHAnsi"/>
        </w:rPr>
        <w:t xml:space="preserve">of </w:t>
      </w:r>
      <w:r w:rsidR="00205E99" w:rsidRPr="0020609A">
        <w:rPr>
          <w:rFonts w:asciiTheme="minorHAnsi" w:hAnsiTheme="minorHAnsi" w:cstheme="minorHAnsi"/>
        </w:rPr>
        <w:t>the remote learning applications</w:t>
      </w:r>
      <w:r w:rsidRPr="0020609A">
        <w:rPr>
          <w:rFonts w:asciiTheme="minorHAnsi" w:hAnsiTheme="minorHAnsi" w:cstheme="minorHAnsi"/>
        </w:rPr>
        <w:t xml:space="preserve"> </w:t>
      </w:r>
    </w:p>
    <w:p w14:paraId="7914ADE5" w14:textId="287A313A" w:rsidR="00F7512D" w:rsidRPr="0020609A" w:rsidRDefault="00116AA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 w:line="276" w:lineRule="auto"/>
        <w:ind w:right="230"/>
        <w:rPr>
          <w:rFonts w:asciiTheme="minorHAnsi" w:hAnsiTheme="minorHAnsi" w:cstheme="minorHAnsi"/>
        </w:rPr>
      </w:pPr>
      <w:r w:rsidRPr="0020609A">
        <w:rPr>
          <w:rFonts w:asciiTheme="minorHAnsi" w:hAnsiTheme="minorHAnsi" w:cstheme="minorHAnsi"/>
        </w:rPr>
        <w:t>Staff have the ability</w:t>
      </w:r>
      <w:r w:rsidR="007F6D24" w:rsidRPr="0020609A">
        <w:rPr>
          <w:rFonts w:asciiTheme="minorHAnsi" w:hAnsiTheme="minorHAnsi" w:cstheme="minorHAnsi"/>
        </w:rPr>
        <w:t xml:space="preserve"> and tools</w:t>
      </w:r>
      <w:r w:rsidRPr="0020609A">
        <w:rPr>
          <w:rFonts w:asciiTheme="minorHAnsi" w:hAnsiTheme="minorHAnsi" w:cstheme="minorHAnsi"/>
        </w:rPr>
        <w:t xml:space="preserve"> to host </w:t>
      </w:r>
      <w:r w:rsidR="00205E99" w:rsidRPr="0020609A">
        <w:rPr>
          <w:rFonts w:asciiTheme="minorHAnsi" w:hAnsiTheme="minorHAnsi" w:cstheme="minorHAnsi"/>
        </w:rPr>
        <w:t>online classroom session</w:t>
      </w:r>
      <w:r w:rsidR="0020609A">
        <w:rPr>
          <w:rFonts w:asciiTheme="minorHAnsi" w:hAnsiTheme="minorHAnsi" w:cstheme="minorHAnsi"/>
        </w:rPr>
        <w:t>s</w:t>
      </w:r>
      <w:r w:rsidRPr="0020609A">
        <w:rPr>
          <w:rFonts w:asciiTheme="minorHAnsi" w:hAnsiTheme="minorHAnsi" w:cstheme="minorHAnsi"/>
        </w:rPr>
        <w:t xml:space="preserve"> (video and/or audio) with their classes either from their classrooms or from</w:t>
      </w:r>
      <w:r w:rsidRPr="0020609A">
        <w:rPr>
          <w:rFonts w:asciiTheme="minorHAnsi" w:hAnsiTheme="minorHAnsi" w:cstheme="minorHAnsi"/>
          <w:spacing w:val="-20"/>
        </w:rPr>
        <w:t xml:space="preserve"> </w:t>
      </w:r>
      <w:r w:rsidRPr="0020609A">
        <w:rPr>
          <w:rFonts w:asciiTheme="minorHAnsi" w:hAnsiTheme="minorHAnsi" w:cstheme="minorHAnsi"/>
        </w:rPr>
        <w:t>home</w:t>
      </w:r>
    </w:p>
    <w:p w14:paraId="296019B0" w14:textId="5A734439" w:rsidR="00F7512D" w:rsidRPr="0020609A" w:rsidRDefault="00116AA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178"/>
        <w:rPr>
          <w:rFonts w:asciiTheme="minorHAnsi" w:hAnsiTheme="minorHAnsi" w:cstheme="minorHAnsi"/>
        </w:rPr>
      </w:pPr>
      <w:r w:rsidRPr="0020609A">
        <w:rPr>
          <w:rFonts w:asciiTheme="minorHAnsi" w:hAnsiTheme="minorHAnsi" w:cstheme="minorHAnsi"/>
        </w:rPr>
        <w:t>Parents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and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="00B60159">
        <w:rPr>
          <w:rFonts w:asciiTheme="minorHAnsi" w:hAnsiTheme="minorHAnsi" w:cstheme="minorHAnsi"/>
          <w:spacing w:val="-4"/>
        </w:rPr>
        <w:t>L</w:t>
      </w:r>
      <w:r w:rsidR="007F6D24" w:rsidRPr="0020609A">
        <w:rPr>
          <w:rFonts w:asciiTheme="minorHAnsi" w:hAnsiTheme="minorHAnsi" w:cstheme="minorHAnsi"/>
          <w:spacing w:val="-4"/>
        </w:rPr>
        <w:t>earners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are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made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aware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in</w:t>
      </w:r>
      <w:r w:rsidRPr="0020609A">
        <w:rPr>
          <w:rFonts w:asciiTheme="minorHAnsi" w:hAnsiTheme="minorHAnsi" w:cstheme="minorHAnsi"/>
          <w:spacing w:val="-3"/>
        </w:rPr>
        <w:t xml:space="preserve"> </w:t>
      </w:r>
      <w:r w:rsidRPr="0020609A">
        <w:rPr>
          <w:rFonts w:asciiTheme="minorHAnsi" w:hAnsiTheme="minorHAnsi" w:cstheme="minorHAnsi"/>
        </w:rPr>
        <w:t>advance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of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the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arrangements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in</w:t>
      </w:r>
      <w:r w:rsidRPr="0020609A">
        <w:rPr>
          <w:rFonts w:asciiTheme="minorHAnsi" w:hAnsiTheme="minorHAnsi" w:cstheme="minorHAnsi"/>
          <w:spacing w:val="-2"/>
        </w:rPr>
        <w:t xml:space="preserve"> </w:t>
      </w:r>
      <w:r w:rsidRPr="0020609A">
        <w:rPr>
          <w:rFonts w:asciiTheme="minorHAnsi" w:hAnsiTheme="minorHAnsi" w:cstheme="minorHAnsi"/>
        </w:rPr>
        <w:t>place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for</w:t>
      </w:r>
      <w:r w:rsidRPr="0020609A">
        <w:rPr>
          <w:rFonts w:asciiTheme="minorHAnsi" w:hAnsiTheme="minorHAnsi" w:cstheme="minorHAnsi"/>
          <w:spacing w:val="-4"/>
        </w:rPr>
        <w:t xml:space="preserve"> </w:t>
      </w:r>
      <w:r w:rsidRPr="0020609A">
        <w:rPr>
          <w:rFonts w:asciiTheme="minorHAnsi" w:hAnsiTheme="minorHAnsi" w:cstheme="minorHAnsi"/>
        </w:rPr>
        <w:t>the continuity of</w:t>
      </w:r>
      <w:r w:rsidRPr="0020609A">
        <w:rPr>
          <w:rFonts w:asciiTheme="minorHAnsi" w:hAnsiTheme="minorHAnsi" w:cstheme="minorHAnsi"/>
          <w:spacing w:val="-15"/>
        </w:rPr>
        <w:t xml:space="preserve"> </w:t>
      </w:r>
      <w:r w:rsidRPr="0020609A">
        <w:rPr>
          <w:rFonts w:asciiTheme="minorHAnsi" w:hAnsiTheme="minorHAnsi" w:cstheme="minorHAnsi"/>
        </w:rPr>
        <w:t>education</w:t>
      </w:r>
    </w:p>
    <w:p w14:paraId="66C63333" w14:textId="77777777" w:rsidR="00F7512D" w:rsidRPr="00B56E6E" w:rsidRDefault="00F7512D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5CA7298E" w14:textId="7C619744" w:rsidR="00F7512D" w:rsidRPr="00AC0A09" w:rsidRDefault="007F6D24">
      <w:pPr>
        <w:pStyle w:val="BodyText"/>
        <w:spacing w:line="259" w:lineRule="auto"/>
        <w:ind w:left="100" w:right="248"/>
        <w:rPr>
          <w:rFonts w:asciiTheme="minorHAnsi" w:hAnsiTheme="minorHAnsi" w:cstheme="minorHAnsi"/>
          <w:sz w:val="22"/>
          <w:szCs w:val="22"/>
        </w:rPr>
      </w:pPr>
      <w:r w:rsidRPr="00AC0A09">
        <w:rPr>
          <w:rFonts w:asciiTheme="minorHAnsi" w:hAnsiTheme="minorHAnsi" w:cstheme="minorHAnsi"/>
          <w:sz w:val="22"/>
          <w:szCs w:val="22"/>
        </w:rPr>
        <w:t>Reynolds Training Academy</w:t>
      </w:r>
      <w:r w:rsidR="00116AAD" w:rsidRPr="00AC0A09">
        <w:rPr>
          <w:rFonts w:asciiTheme="minorHAnsi" w:hAnsiTheme="minorHAnsi" w:cstheme="minorHAnsi"/>
          <w:sz w:val="22"/>
          <w:szCs w:val="22"/>
        </w:rPr>
        <w:t xml:space="preserve"> should ensure that </w:t>
      </w:r>
      <w:r w:rsidR="00B60159">
        <w:rPr>
          <w:rFonts w:asciiTheme="minorHAnsi" w:hAnsiTheme="minorHAnsi" w:cstheme="minorHAnsi"/>
          <w:sz w:val="22"/>
          <w:szCs w:val="22"/>
        </w:rPr>
        <w:t>S</w:t>
      </w:r>
      <w:r w:rsidR="00116AAD" w:rsidRPr="00AC0A09">
        <w:rPr>
          <w:rFonts w:asciiTheme="minorHAnsi" w:hAnsiTheme="minorHAnsi" w:cstheme="minorHAnsi"/>
          <w:sz w:val="22"/>
          <w:szCs w:val="22"/>
        </w:rPr>
        <w:t>taff are supported in the development of the above framework by:</w:t>
      </w:r>
    </w:p>
    <w:p w14:paraId="13F21A5C" w14:textId="3E55BD61" w:rsidR="00F7512D" w:rsidRPr="00AC0A09" w:rsidRDefault="00116AAD" w:rsidP="00AC0A0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AC0A09">
        <w:rPr>
          <w:rFonts w:asciiTheme="minorHAnsi" w:hAnsiTheme="minorHAnsi" w:cstheme="minorHAnsi"/>
        </w:rPr>
        <w:t xml:space="preserve">Using </w:t>
      </w:r>
      <w:r w:rsidR="00B60159">
        <w:rPr>
          <w:rFonts w:asciiTheme="minorHAnsi" w:hAnsiTheme="minorHAnsi" w:cstheme="minorHAnsi"/>
        </w:rPr>
        <w:t>S</w:t>
      </w:r>
      <w:r w:rsidRPr="00AC0A09">
        <w:rPr>
          <w:rFonts w:asciiTheme="minorHAnsi" w:hAnsiTheme="minorHAnsi" w:cstheme="minorHAnsi"/>
        </w:rPr>
        <w:t>taff meetings or setting aside professional development</w:t>
      </w:r>
      <w:r w:rsidRPr="00AC0A09">
        <w:rPr>
          <w:rFonts w:asciiTheme="minorHAnsi" w:hAnsiTheme="minorHAnsi" w:cstheme="minorHAnsi"/>
          <w:spacing w:val="-31"/>
        </w:rPr>
        <w:t xml:space="preserve"> </w:t>
      </w:r>
      <w:r w:rsidRPr="00AC0A09">
        <w:rPr>
          <w:rFonts w:asciiTheme="minorHAnsi" w:hAnsiTheme="minorHAnsi" w:cstheme="minorHAnsi"/>
        </w:rPr>
        <w:t>time</w:t>
      </w:r>
    </w:p>
    <w:p w14:paraId="49E9F2DE" w14:textId="4CA88737" w:rsidR="00F7512D" w:rsidRDefault="00116AAD" w:rsidP="00AC0A0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207"/>
        <w:rPr>
          <w:rFonts w:asciiTheme="minorHAnsi" w:hAnsiTheme="minorHAnsi" w:cstheme="minorHAnsi"/>
        </w:rPr>
      </w:pPr>
      <w:r w:rsidRPr="00AC0A09">
        <w:rPr>
          <w:rFonts w:asciiTheme="minorHAnsi" w:hAnsiTheme="minorHAnsi" w:cstheme="minorHAnsi"/>
        </w:rPr>
        <w:t>Ensuring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that</w:t>
      </w:r>
      <w:r w:rsidRPr="00AC0A09">
        <w:rPr>
          <w:rFonts w:asciiTheme="minorHAnsi" w:hAnsiTheme="minorHAnsi" w:cstheme="minorHAnsi"/>
          <w:spacing w:val="-2"/>
        </w:rPr>
        <w:t xml:space="preserve"> </w:t>
      </w:r>
      <w:r w:rsidR="00B60159">
        <w:rPr>
          <w:rFonts w:asciiTheme="minorHAnsi" w:hAnsiTheme="minorHAnsi" w:cstheme="minorHAnsi"/>
        </w:rPr>
        <w:t>S</w:t>
      </w:r>
      <w:r w:rsidRPr="00AC0A09">
        <w:rPr>
          <w:rFonts w:asciiTheme="minorHAnsi" w:hAnsiTheme="minorHAnsi" w:cstheme="minorHAnsi"/>
        </w:rPr>
        <w:t>taff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have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access</w:t>
      </w:r>
      <w:r w:rsidRPr="00AC0A09">
        <w:rPr>
          <w:rFonts w:asciiTheme="minorHAnsi" w:hAnsiTheme="minorHAnsi" w:cstheme="minorHAnsi"/>
          <w:spacing w:val="-5"/>
        </w:rPr>
        <w:t xml:space="preserve"> </w:t>
      </w:r>
      <w:r w:rsidRPr="00AC0A09">
        <w:rPr>
          <w:rFonts w:asciiTheme="minorHAnsi" w:hAnsiTheme="minorHAnsi" w:cstheme="minorHAnsi"/>
        </w:rPr>
        <w:t>to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a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suitable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device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in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their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classroom</w:t>
      </w:r>
      <w:r w:rsidRPr="00AC0A09">
        <w:rPr>
          <w:rFonts w:asciiTheme="minorHAnsi" w:hAnsiTheme="minorHAnsi" w:cstheme="minorHAnsi"/>
          <w:spacing w:val="-1"/>
        </w:rPr>
        <w:t xml:space="preserve"> </w:t>
      </w:r>
      <w:r w:rsidRPr="00AC0A09">
        <w:rPr>
          <w:rFonts w:asciiTheme="minorHAnsi" w:hAnsiTheme="minorHAnsi" w:cstheme="minorHAnsi"/>
        </w:rPr>
        <w:t>or,</w:t>
      </w:r>
      <w:r w:rsidRPr="00AC0A09">
        <w:rPr>
          <w:rFonts w:asciiTheme="minorHAnsi" w:hAnsiTheme="minorHAnsi" w:cstheme="minorHAnsi"/>
          <w:spacing w:val="-6"/>
        </w:rPr>
        <w:t xml:space="preserve"> </w:t>
      </w:r>
      <w:r w:rsidRPr="00AC0A09">
        <w:rPr>
          <w:rFonts w:asciiTheme="minorHAnsi" w:hAnsiTheme="minorHAnsi" w:cstheme="minorHAnsi"/>
        </w:rPr>
        <w:t>in</w:t>
      </w:r>
      <w:r w:rsidRPr="00AC0A09">
        <w:rPr>
          <w:rFonts w:asciiTheme="minorHAnsi" w:hAnsiTheme="minorHAnsi" w:cstheme="minorHAnsi"/>
          <w:spacing w:val="-1"/>
        </w:rPr>
        <w:t xml:space="preserve"> </w:t>
      </w:r>
      <w:r w:rsidRPr="00AC0A09">
        <w:rPr>
          <w:rFonts w:asciiTheme="minorHAnsi" w:hAnsiTheme="minorHAnsi" w:cstheme="minorHAnsi"/>
        </w:rPr>
        <w:t>the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 xml:space="preserve">event of closure, that </w:t>
      </w:r>
      <w:r w:rsidR="00B60159">
        <w:rPr>
          <w:rFonts w:asciiTheme="minorHAnsi" w:hAnsiTheme="minorHAnsi" w:cstheme="minorHAnsi"/>
        </w:rPr>
        <w:t>S</w:t>
      </w:r>
      <w:r w:rsidRPr="00AC0A09">
        <w:rPr>
          <w:rFonts w:asciiTheme="minorHAnsi" w:hAnsiTheme="minorHAnsi" w:cstheme="minorHAnsi"/>
        </w:rPr>
        <w:t xml:space="preserve">taff have suitable </w:t>
      </w:r>
      <w:r w:rsidR="00AC0A09">
        <w:rPr>
          <w:rFonts w:asciiTheme="minorHAnsi" w:hAnsiTheme="minorHAnsi" w:cstheme="minorHAnsi"/>
        </w:rPr>
        <w:t xml:space="preserve">resources </w:t>
      </w:r>
      <w:r w:rsidRPr="00AC0A09">
        <w:rPr>
          <w:rFonts w:asciiTheme="minorHAnsi" w:hAnsiTheme="minorHAnsi" w:cstheme="minorHAnsi"/>
        </w:rPr>
        <w:t>at home and if not, supply them with a device during the closure</w:t>
      </w:r>
      <w:r w:rsidRPr="00AC0A09">
        <w:rPr>
          <w:rFonts w:asciiTheme="minorHAnsi" w:hAnsiTheme="minorHAnsi" w:cstheme="minorHAnsi"/>
          <w:spacing w:val="-10"/>
        </w:rPr>
        <w:t xml:space="preserve"> </w:t>
      </w:r>
      <w:r w:rsidRPr="00AC0A09">
        <w:rPr>
          <w:rFonts w:asciiTheme="minorHAnsi" w:hAnsiTheme="minorHAnsi" w:cstheme="minorHAnsi"/>
        </w:rPr>
        <w:t>period</w:t>
      </w:r>
    </w:p>
    <w:p w14:paraId="6E5EF578" w14:textId="77777777" w:rsidR="00AC0A09" w:rsidRPr="00AC0A09" w:rsidRDefault="00AC0A09" w:rsidP="00AC0A09">
      <w:pPr>
        <w:pStyle w:val="ListParagraph"/>
        <w:tabs>
          <w:tab w:val="left" w:pos="820"/>
          <w:tab w:val="left" w:pos="821"/>
        </w:tabs>
        <w:spacing w:line="276" w:lineRule="auto"/>
        <w:ind w:right="207" w:firstLine="0"/>
        <w:rPr>
          <w:rFonts w:asciiTheme="minorHAnsi" w:hAnsiTheme="minorHAnsi" w:cstheme="minorHAnsi"/>
        </w:rPr>
      </w:pPr>
    </w:p>
    <w:p w14:paraId="567B7907" w14:textId="77777777" w:rsidR="00F7512D" w:rsidRPr="00AC0A09" w:rsidRDefault="00116AAD" w:rsidP="00AC0A09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AC0A09">
        <w:rPr>
          <w:rFonts w:asciiTheme="minorHAnsi" w:hAnsiTheme="minorHAnsi" w:cstheme="minorHAnsi"/>
          <w:sz w:val="22"/>
          <w:szCs w:val="22"/>
        </w:rPr>
        <w:lastRenderedPageBreak/>
        <w:t>Staff should ensure that they:</w:t>
      </w:r>
    </w:p>
    <w:p w14:paraId="59DEE1F9" w14:textId="42594BBC" w:rsidR="00F7512D" w:rsidRPr="00AC0A09" w:rsidRDefault="00116AAD" w:rsidP="00AC0A0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AC0A09">
        <w:rPr>
          <w:rFonts w:asciiTheme="minorHAnsi" w:hAnsiTheme="minorHAnsi" w:cstheme="minorHAnsi"/>
        </w:rPr>
        <w:t>Have received appropriate</w:t>
      </w:r>
      <w:r w:rsidR="007F6D24" w:rsidRPr="00AC0A09">
        <w:rPr>
          <w:rFonts w:asciiTheme="minorHAnsi" w:hAnsiTheme="minorHAnsi" w:cstheme="minorHAnsi"/>
        </w:rPr>
        <w:t xml:space="preserve"> </w:t>
      </w:r>
      <w:r w:rsidR="00A069EC" w:rsidRPr="00AC0A09">
        <w:rPr>
          <w:rFonts w:asciiTheme="minorHAnsi" w:hAnsiTheme="minorHAnsi" w:cstheme="minorHAnsi"/>
        </w:rPr>
        <w:t>information and</w:t>
      </w:r>
      <w:r w:rsidRPr="00AC0A09">
        <w:rPr>
          <w:rFonts w:asciiTheme="minorHAnsi" w:hAnsiTheme="minorHAnsi" w:cstheme="minorHAnsi"/>
          <w:spacing w:val="-17"/>
        </w:rPr>
        <w:t xml:space="preserve"> </w:t>
      </w:r>
      <w:r w:rsidRPr="00AC0A09">
        <w:rPr>
          <w:rFonts w:asciiTheme="minorHAnsi" w:hAnsiTheme="minorHAnsi" w:cstheme="minorHAnsi"/>
        </w:rPr>
        <w:t>training</w:t>
      </w:r>
    </w:p>
    <w:p w14:paraId="6E188D32" w14:textId="77777777" w:rsidR="00F7512D" w:rsidRPr="00AC0A09" w:rsidRDefault="00116AAD" w:rsidP="00AC0A0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894"/>
        <w:rPr>
          <w:rFonts w:asciiTheme="minorHAnsi" w:hAnsiTheme="minorHAnsi" w:cstheme="minorHAnsi"/>
        </w:rPr>
      </w:pPr>
      <w:r w:rsidRPr="00AC0A09">
        <w:rPr>
          <w:rFonts w:asciiTheme="minorHAnsi" w:hAnsiTheme="minorHAnsi" w:cstheme="minorHAnsi"/>
        </w:rPr>
        <w:t>That they have access to key resources not available online at home e.g. key textbooks</w:t>
      </w:r>
    </w:p>
    <w:p w14:paraId="3EEDA65C" w14:textId="05B9D597" w:rsidR="00F7512D" w:rsidRPr="00AC0A09" w:rsidRDefault="00116AA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476"/>
        <w:rPr>
          <w:rFonts w:asciiTheme="minorHAnsi" w:hAnsiTheme="minorHAnsi" w:cstheme="minorHAnsi"/>
        </w:rPr>
      </w:pPr>
      <w:r w:rsidRPr="00AC0A09">
        <w:rPr>
          <w:rFonts w:asciiTheme="minorHAnsi" w:hAnsiTheme="minorHAnsi" w:cstheme="minorHAnsi"/>
        </w:rPr>
        <w:t>That</w:t>
      </w:r>
      <w:r w:rsidRPr="00AC0A09">
        <w:rPr>
          <w:rFonts w:asciiTheme="minorHAnsi" w:hAnsiTheme="minorHAnsi" w:cstheme="minorHAnsi"/>
          <w:spacing w:val="-1"/>
        </w:rPr>
        <w:t xml:space="preserve"> </w:t>
      </w:r>
      <w:r w:rsidRPr="00AC0A09">
        <w:rPr>
          <w:rFonts w:asciiTheme="minorHAnsi" w:hAnsiTheme="minorHAnsi" w:cstheme="minorHAnsi"/>
        </w:rPr>
        <w:t>they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have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access</w:t>
      </w:r>
      <w:r w:rsidRPr="00AC0A09">
        <w:rPr>
          <w:rFonts w:asciiTheme="minorHAnsi" w:hAnsiTheme="minorHAnsi" w:cstheme="minorHAnsi"/>
          <w:spacing w:val="-4"/>
        </w:rPr>
        <w:t xml:space="preserve"> </w:t>
      </w:r>
      <w:r w:rsidRPr="00AC0A09">
        <w:rPr>
          <w:rFonts w:asciiTheme="minorHAnsi" w:hAnsiTheme="minorHAnsi" w:cstheme="minorHAnsi"/>
        </w:rPr>
        <w:t>to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a</w:t>
      </w:r>
      <w:r w:rsidRPr="00AC0A09">
        <w:rPr>
          <w:rFonts w:asciiTheme="minorHAnsi" w:hAnsiTheme="minorHAnsi" w:cstheme="minorHAnsi"/>
          <w:spacing w:val="-2"/>
        </w:rPr>
        <w:t xml:space="preserve"> </w:t>
      </w:r>
      <w:r w:rsidRPr="00AC0A09">
        <w:rPr>
          <w:rFonts w:asciiTheme="minorHAnsi" w:hAnsiTheme="minorHAnsi" w:cstheme="minorHAnsi"/>
        </w:rPr>
        <w:t>suitable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device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for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home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use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and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if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this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is</w:t>
      </w:r>
      <w:r w:rsidRPr="00AC0A09">
        <w:rPr>
          <w:rFonts w:asciiTheme="minorHAnsi" w:hAnsiTheme="minorHAnsi" w:cstheme="minorHAnsi"/>
          <w:spacing w:val="-3"/>
        </w:rPr>
        <w:t xml:space="preserve"> </w:t>
      </w:r>
      <w:r w:rsidRPr="00AC0A09">
        <w:rPr>
          <w:rFonts w:asciiTheme="minorHAnsi" w:hAnsiTheme="minorHAnsi" w:cstheme="minorHAnsi"/>
        </w:rPr>
        <w:t>not</w:t>
      </w:r>
      <w:r w:rsidRPr="00AC0A09">
        <w:rPr>
          <w:rFonts w:asciiTheme="minorHAnsi" w:hAnsiTheme="minorHAnsi" w:cstheme="minorHAnsi"/>
          <w:spacing w:val="-1"/>
        </w:rPr>
        <w:t xml:space="preserve"> </w:t>
      </w:r>
      <w:r w:rsidRPr="00AC0A09">
        <w:rPr>
          <w:rFonts w:asciiTheme="minorHAnsi" w:hAnsiTheme="minorHAnsi" w:cstheme="minorHAnsi"/>
        </w:rPr>
        <w:t>the</w:t>
      </w:r>
      <w:r w:rsidRPr="00AC0A09">
        <w:rPr>
          <w:rFonts w:asciiTheme="minorHAnsi" w:hAnsiTheme="minorHAnsi" w:cstheme="minorHAnsi"/>
          <w:spacing w:val="-2"/>
        </w:rPr>
        <w:t xml:space="preserve"> </w:t>
      </w:r>
      <w:r w:rsidRPr="00AC0A09">
        <w:rPr>
          <w:rFonts w:asciiTheme="minorHAnsi" w:hAnsiTheme="minorHAnsi" w:cstheme="minorHAnsi"/>
        </w:rPr>
        <w:t xml:space="preserve">case then </w:t>
      </w:r>
      <w:r w:rsidR="00B6301A">
        <w:rPr>
          <w:rFonts w:asciiTheme="minorHAnsi" w:hAnsiTheme="minorHAnsi" w:cstheme="minorHAnsi"/>
        </w:rPr>
        <w:t>S</w:t>
      </w:r>
      <w:r w:rsidRPr="00AC0A09">
        <w:rPr>
          <w:rFonts w:asciiTheme="minorHAnsi" w:hAnsiTheme="minorHAnsi" w:cstheme="minorHAnsi"/>
        </w:rPr>
        <w:t>taff should alert the</w:t>
      </w:r>
      <w:r w:rsidR="00A069EC" w:rsidRPr="00AC0A09">
        <w:rPr>
          <w:rFonts w:asciiTheme="minorHAnsi" w:hAnsiTheme="minorHAnsi" w:cstheme="minorHAnsi"/>
        </w:rPr>
        <w:t xml:space="preserve">ir Programme Managers </w:t>
      </w:r>
      <w:r w:rsidR="00AC0A09">
        <w:rPr>
          <w:rFonts w:asciiTheme="minorHAnsi" w:hAnsiTheme="minorHAnsi" w:cstheme="minorHAnsi"/>
        </w:rPr>
        <w:t xml:space="preserve">or the Principal </w:t>
      </w:r>
      <w:r w:rsidRPr="00AC0A09">
        <w:rPr>
          <w:rFonts w:asciiTheme="minorHAnsi" w:hAnsiTheme="minorHAnsi" w:cstheme="minorHAnsi"/>
        </w:rPr>
        <w:t>to the</w:t>
      </w:r>
      <w:r w:rsidRPr="00AC0A09">
        <w:rPr>
          <w:rFonts w:asciiTheme="minorHAnsi" w:hAnsiTheme="minorHAnsi" w:cstheme="minorHAnsi"/>
          <w:spacing w:val="-32"/>
        </w:rPr>
        <w:t xml:space="preserve"> </w:t>
      </w:r>
      <w:r w:rsidR="00AC0A09">
        <w:rPr>
          <w:rFonts w:asciiTheme="minorHAnsi" w:hAnsiTheme="minorHAnsi" w:cstheme="minorHAnsi"/>
          <w:spacing w:val="-32"/>
        </w:rPr>
        <w:t xml:space="preserve"> </w:t>
      </w:r>
      <w:r w:rsidRPr="00AC0A09">
        <w:rPr>
          <w:rFonts w:asciiTheme="minorHAnsi" w:hAnsiTheme="minorHAnsi" w:cstheme="minorHAnsi"/>
        </w:rPr>
        <w:t>situation</w:t>
      </w:r>
    </w:p>
    <w:p w14:paraId="1B8C0680" w14:textId="77777777" w:rsidR="00F7512D" w:rsidRPr="00B56E6E" w:rsidRDefault="00F7512D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65E22268" w14:textId="77777777" w:rsidR="00F7512D" w:rsidRPr="00ED237E" w:rsidRDefault="00116AAD" w:rsidP="00B56E6E">
      <w:pPr>
        <w:pStyle w:val="Heading1"/>
        <w:tabs>
          <w:tab w:val="left" w:pos="952"/>
          <w:tab w:val="left" w:pos="953"/>
        </w:tabs>
        <w:rPr>
          <w:rFonts w:asciiTheme="minorHAnsi" w:hAnsiTheme="minorHAnsi" w:cstheme="minorHAnsi"/>
          <w:sz w:val="32"/>
          <w:szCs w:val="32"/>
        </w:rPr>
      </w:pPr>
      <w:r w:rsidRPr="00ED237E">
        <w:rPr>
          <w:rFonts w:asciiTheme="minorHAnsi" w:hAnsiTheme="minorHAnsi" w:cstheme="minorHAnsi"/>
          <w:sz w:val="32"/>
          <w:szCs w:val="32"/>
        </w:rPr>
        <w:t>Continuity of Education in Event of a</w:t>
      </w:r>
      <w:r w:rsidRPr="00ED237E">
        <w:rPr>
          <w:rFonts w:asciiTheme="minorHAnsi" w:hAnsiTheme="minorHAnsi" w:cstheme="minorHAnsi"/>
          <w:spacing w:val="-25"/>
          <w:sz w:val="32"/>
          <w:szCs w:val="32"/>
        </w:rPr>
        <w:t xml:space="preserve"> </w:t>
      </w:r>
      <w:r w:rsidRPr="00ED237E">
        <w:rPr>
          <w:rFonts w:asciiTheme="minorHAnsi" w:hAnsiTheme="minorHAnsi" w:cstheme="minorHAnsi"/>
          <w:sz w:val="32"/>
          <w:szCs w:val="32"/>
        </w:rPr>
        <w:t>Closure</w:t>
      </w:r>
    </w:p>
    <w:p w14:paraId="7F4E6B43" w14:textId="52A16344" w:rsidR="00F7512D" w:rsidRPr="00ED237E" w:rsidRDefault="00A069EC" w:rsidP="00ED237E">
      <w:pPr>
        <w:pStyle w:val="BodyText"/>
        <w:spacing w:line="261" w:lineRule="auto"/>
        <w:ind w:left="100"/>
        <w:rPr>
          <w:rFonts w:asciiTheme="minorHAnsi" w:hAnsiTheme="minorHAnsi" w:cstheme="minorHAnsi"/>
          <w:sz w:val="22"/>
          <w:szCs w:val="22"/>
        </w:rPr>
      </w:pPr>
      <w:r w:rsidRPr="00ED237E">
        <w:rPr>
          <w:rFonts w:asciiTheme="minorHAnsi" w:hAnsiTheme="minorHAnsi" w:cstheme="minorHAnsi"/>
          <w:sz w:val="22"/>
          <w:szCs w:val="22"/>
        </w:rPr>
        <w:t>Reynolds Training Academy</w:t>
      </w:r>
      <w:r w:rsidR="00116AAD" w:rsidRPr="00ED237E">
        <w:rPr>
          <w:rFonts w:asciiTheme="minorHAnsi" w:hAnsiTheme="minorHAnsi" w:cstheme="minorHAnsi"/>
          <w:sz w:val="22"/>
          <w:szCs w:val="22"/>
        </w:rPr>
        <w:t xml:space="preserve"> will make provision for remote contact with </w:t>
      </w:r>
      <w:r w:rsidR="00B6301A">
        <w:rPr>
          <w:rFonts w:asciiTheme="minorHAnsi" w:hAnsiTheme="minorHAnsi" w:cstheme="minorHAnsi"/>
          <w:sz w:val="22"/>
          <w:szCs w:val="22"/>
        </w:rPr>
        <w:t>L</w:t>
      </w:r>
      <w:r w:rsidRPr="00ED237E">
        <w:rPr>
          <w:rFonts w:asciiTheme="minorHAnsi" w:hAnsiTheme="minorHAnsi" w:cstheme="minorHAnsi"/>
          <w:sz w:val="22"/>
          <w:szCs w:val="22"/>
        </w:rPr>
        <w:t>earner</w:t>
      </w:r>
      <w:r w:rsidR="00116AAD" w:rsidRPr="00ED237E">
        <w:rPr>
          <w:rFonts w:asciiTheme="minorHAnsi" w:hAnsiTheme="minorHAnsi" w:cstheme="minorHAnsi"/>
          <w:sz w:val="22"/>
          <w:szCs w:val="22"/>
        </w:rPr>
        <w:t>s on a daily basis in two forms:</w:t>
      </w:r>
    </w:p>
    <w:p w14:paraId="7E75ED5C" w14:textId="68168B56" w:rsidR="00F7512D" w:rsidRPr="00ED237E" w:rsidRDefault="00A069EC" w:rsidP="00ED237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ED237E">
        <w:rPr>
          <w:rFonts w:asciiTheme="minorHAnsi" w:hAnsiTheme="minorHAnsi" w:cstheme="minorHAnsi"/>
        </w:rPr>
        <w:t>Learner</w:t>
      </w:r>
      <w:r w:rsidR="00116AAD" w:rsidRPr="00ED237E">
        <w:rPr>
          <w:rFonts w:asciiTheme="minorHAnsi" w:hAnsiTheme="minorHAnsi" w:cstheme="minorHAnsi"/>
        </w:rPr>
        <w:t>s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will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have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access</w:t>
      </w:r>
      <w:r w:rsidR="00116AAD" w:rsidRPr="00ED237E">
        <w:rPr>
          <w:rFonts w:asciiTheme="minorHAnsi" w:hAnsiTheme="minorHAnsi" w:cstheme="minorHAnsi"/>
          <w:spacing w:val="-4"/>
        </w:rPr>
        <w:t xml:space="preserve"> </w:t>
      </w:r>
      <w:r w:rsidR="00116AAD" w:rsidRPr="00ED237E">
        <w:rPr>
          <w:rFonts w:asciiTheme="minorHAnsi" w:hAnsiTheme="minorHAnsi" w:cstheme="minorHAnsi"/>
        </w:rPr>
        <w:t>to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work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that</w:t>
      </w:r>
      <w:r w:rsidR="00116AAD" w:rsidRPr="00ED237E">
        <w:rPr>
          <w:rFonts w:asciiTheme="minorHAnsi" w:hAnsiTheme="minorHAnsi" w:cstheme="minorHAnsi"/>
          <w:spacing w:val="-2"/>
        </w:rPr>
        <w:t xml:space="preserve"> </w:t>
      </w:r>
      <w:r w:rsidR="00116AAD" w:rsidRPr="00ED237E">
        <w:rPr>
          <w:rFonts w:asciiTheme="minorHAnsi" w:hAnsiTheme="minorHAnsi" w:cstheme="minorHAnsi"/>
        </w:rPr>
        <w:t>allows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them</w:t>
      </w:r>
      <w:r w:rsidR="00116AAD" w:rsidRPr="00ED237E">
        <w:rPr>
          <w:rFonts w:asciiTheme="minorHAnsi" w:hAnsiTheme="minorHAnsi" w:cstheme="minorHAnsi"/>
          <w:spacing w:val="-5"/>
        </w:rPr>
        <w:t xml:space="preserve"> </w:t>
      </w:r>
      <w:r w:rsidR="00116AAD" w:rsidRPr="00ED237E">
        <w:rPr>
          <w:rFonts w:asciiTheme="minorHAnsi" w:hAnsiTheme="minorHAnsi" w:cstheme="minorHAnsi"/>
        </w:rPr>
        <w:t>to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continue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Pr="00ED237E">
        <w:rPr>
          <w:rFonts w:asciiTheme="minorHAnsi" w:hAnsiTheme="minorHAnsi" w:cstheme="minorHAnsi"/>
          <w:spacing w:val="-3"/>
        </w:rPr>
        <w:t xml:space="preserve">to </w:t>
      </w:r>
      <w:r w:rsidR="00116AAD" w:rsidRPr="00ED237E">
        <w:rPr>
          <w:rFonts w:asciiTheme="minorHAnsi" w:hAnsiTheme="minorHAnsi" w:cstheme="minorHAnsi"/>
        </w:rPr>
        <w:t>progress</w:t>
      </w:r>
      <w:r w:rsidR="00116AAD" w:rsidRPr="00ED237E">
        <w:rPr>
          <w:rFonts w:asciiTheme="minorHAnsi" w:hAnsiTheme="minorHAnsi" w:cstheme="minorHAnsi"/>
          <w:spacing w:val="-3"/>
        </w:rPr>
        <w:t xml:space="preserve"> </w:t>
      </w:r>
      <w:r w:rsidR="00116AAD" w:rsidRPr="00ED237E">
        <w:rPr>
          <w:rFonts w:asciiTheme="minorHAnsi" w:hAnsiTheme="minorHAnsi" w:cstheme="minorHAnsi"/>
        </w:rPr>
        <w:t>while</w:t>
      </w:r>
      <w:r w:rsidR="00116AAD" w:rsidRPr="00ED237E">
        <w:rPr>
          <w:rFonts w:asciiTheme="minorHAnsi" w:hAnsiTheme="minorHAnsi" w:cstheme="minorHAnsi"/>
          <w:spacing w:val="-5"/>
        </w:rPr>
        <w:t xml:space="preserve"> </w:t>
      </w:r>
      <w:r w:rsidR="00116AAD" w:rsidRPr="00ED237E">
        <w:rPr>
          <w:rFonts w:asciiTheme="minorHAnsi" w:hAnsiTheme="minorHAnsi" w:cstheme="minorHAnsi"/>
        </w:rPr>
        <w:t>at</w:t>
      </w:r>
      <w:r w:rsidR="00116AAD" w:rsidRPr="00ED237E">
        <w:rPr>
          <w:rFonts w:asciiTheme="minorHAnsi" w:hAnsiTheme="minorHAnsi" w:cstheme="minorHAnsi"/>
          <w:spacing w:val="-2"/>
        </w:rPr>
        <w:t xml:space="preserve"> </w:t>
      </w:r>
      <w:r w:rsidR="00116AAD" w:rsidRPr="00ED237E">
        <w:rPr>
          <w:rFonts w:asciiTheme="minorHAnsi" w:hAnsiTheme="minorHAnsi" w:cstheme="minorHAnsi"/>
        </w:rPr>
        <w:t>home</w:t>
      </w:r>
    </w:p>
    <w:p w14:paraId="0D1FE4BA" w14:textId="64B1FB6D" w:rsidR="00F7512D" w:rsidRPr="00ED237E" w:rsidRDefault="00A069EC" w:rsidP="00ED237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7" w:line="276" w:lineRule="auto"/>
        <w:ind w:right="103"/>
        <w:rPr>
          <w:rFonts w:asciiTheme="minorHAnsi" w:hAnsiTheme="minorHAnsi" w:cstheme="minorHAnsi"/>
        </w:rPr>
      </w:pPr>
      <w:r w:rsidRPr="00ED237E">
        <w:rPr>
          <w:rFonts w:asciiTheme="minorHAnsi" w:hAnsiTheme="minorHAnsi" w:cstheme="minorHAnsi"/>
        </w:rPr>
        <w:t>Learner</w:t>
      </w:r>
      <w:r w:rsidR="00116AAD" w:rsidRPr="00ED237E">
        <w:rPr>
          <w:rFonts w:asciiTheme="minorHAnsi" w:hAnsiTheme="minorHAnsi" w:cstheme="minorHAnsi"/>
        </w:rPr>
        <w:t xml:space="preserve">s will have the opportunity for </w:t>
      </w:r>
      <w:r w:rsidR="00472299">
        <w:rPr>
          <w:rFonts w:asciiTheme="minorHAnsi" w:hAnsiTheme="minorHAnsi" w:cstheme="minorHAnsi"/>
        </w:rPr>
        <w:t>interactive communication with their T</w:t>
      </w:r>
      <w:r w:rsidR="00B6301A">
        <w:rPr>
          <w:rFonts w:asciiTheme="minorHAnsi" w:hAnsiTheme="minorHAnsi" w:cstheme="minorHAnsi"/>
        </w:rPr>
        <w:t>eachers</w:t>
      </w:r>
      <w:r w:rsidR="00472299">
        <w:rPr>
          <w:rFonts w:asciiTheme="minorHAnsi" w:hAnsiTheme="minorHAnsi" w:cstheme="minorHAnsi"/>
        </w:rPr>
        <w:t>/</w:t>
      </w:r>
      <w:r w:rsidRPr="00ED237E">
        <w:rPr>
          <w:rFonts w:asciiTheme="minorHAnsi" w:hAnsiTheme="minorHAnsi" w:cstheme="minorHAnsi"/>
        </w:rPr>
        <w:t xml:space="preserve">Programme Managers </w:t>
      </w:r>
      <w:r w:rsidR="00472299">
        <w:rPr>
          <w:rFonts w:asciiTheme="minorHAnsi" w:hAnsiTheme="minorHAnsi" w:cstheme="minorHAnsi"/>
        </w:rPr>
        <w:t>daily or as per their normal timetable activities, via telephone, internet Teams/Zoom calls or face to face, where approp</w:t>
      </w:r>
      <w:r w:rsidR="005E397A">
        <w:rPr>
          <w:rFonts w:asciiTheme="minorHAnsi" w:hAnsiTheme="minorHAnsi" w:cstheme="minorHAnsi"/>
        </w:rPr>
        <w:t>riate</w:t>
      </w:r>
    </w:p>
    <w:p w14:paraId="1B966241" w14:textId="77777777" w:rsidR="00F7512D" w:rsidRPr="00ED237E" w:rsidRDefault="00F7512D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876B942" w14:textId="05CCF435" w:rsidR="009803F1" w:rsidRDefault="00116AAD">
      <w:pPr>
        <w:pStyle w:val="BodyText"/>
        <w:spacing w:before="1" w:line="259" w:lineRule="auto"/>
        <w:ind w:left="100" w:right="648"/>
        <w:rPr>
          <w:rFonts w:asciiTheme="minorHAnsi" w:hAnsiTheme="minorHAnsi" w:cstheme="minorHAnsi"/>
          <w:sz w:val="22"/>
          <w:szCs w:val="22"/>
        </w:rPr>
      </w:pPr>
      <w:r w:rsidRPr="00ED237E">
        <w:rPr>
          <w:rFonts w:asciiTheme="minorHAnsi" w:hAnsiTheme="minorHAnsi" w:cstheme="minorHAnsi"/>
          <w:sz w:val="22"/>
          <w:szCs w:val="22"/>
        </w:rPr>
        <w:t xml:space="preserve">In as far as is possible </w:t>
      </w:r>
      <w:r w:rsidR="00A069EC" w:rsidRPr="00ED237E">
        <w:rPr>
          <w:rFonts w:asciiTheme="minorHAnsi" w:hAnsiTheme="minorHAnsi" w:cstheme="minorHAnsi"/>
          <w:sz w:val="22"/>
          <w:szCs w:val="22"/>
        </w:rPr>
        <w:t>Reynolds Training Academy</w:t>
      </w:r>
      <w:r w:rsidRPr="00ED237E">
        <w:rPr>
          <w:rFonts w:asciiTheme="minorHAnsi" w:hAnsiTheme="minorHAnsi" w:cstheme="minorHAnsi"/>
          <w:sz w:val="22"/>
          <w:szCs w:val="22"/>
        </w:rPr>
        <w:t xml:space="preserve"> should attempt to replicate the timetable that </w:t>
      </w:r>
      <w:r w:rsidR="00B6301A">
        <w:rPr>
          <w:rFonts w:asciiTheme="minorHAnsi" w:hAnsiTheme="minorHAnsi" w:cstheme="minorHAnsi"/>
          <w:sz w:val="22"/>
          <w:szCs w:val="22"/>
        </w:rPr>
        <w:t>L</w:t>
      </w:r>
      <w:r w:rsidR="0094281E" w:rsidRPr="00ED237E">
        <w:rPr>
          <w:rFonts w:asciiTheme="minorHAnsi" w:hAnsiTheme="minorHAnsi" w:cstheme="minorHAnsi"/>
          <w:sz w:val="22"/>
          <w:szCs w:val="22"/>
        </w:rPr>
        <w:t>earners</w:t>
      </w:r>
      <w:r w:rsidRPr="00ED237E">
        <w:rPr>
          <w:rFonts w:asciiTheme="minorHAnsi" w:hAnsiTheme="minorHAnsi" w:cstheme="minorHAnsi"/>
          <w:sz w:val="22"/>
          <w:szCs w:val="22"/>
        </w:rPr>
        <w:t xml:space="preserve"> follow through the course of a normal</w:t>
      </w:r>
      <w:r w:rsidR="009803F1">
        <w:rPr>
          <w:rFonts w:asciiTheme="minorHAnsi" w:hAnsiTheme="minorHAnsi" w:cstheme="minorHAnsi"/>
          <w:sz w:val="22"/>
          <w:szCs w:val="22"/>
        </w:rPr>
        <w:t xml:space="preserve"> Academy/Co</w:t>
      </w:r>
      <w:r w:rsidR="00A069EC" w:rsidRPr="00ED237E">
        <w:rPr>
          <w:rFonts w:asciiTheme="minorHAnsi" w:hAnsiTheme="minorHAnsi" w:cstheme="minorHAnsi"/>
          <w:sz w:val="22"/>
          <w:szCs w:val="22"/>
        </w:rPr>
        <w:t>llege</w:t>
      </w:r>
      <w:r w:rsidRPr="00ED237E">
        <w:rPr>
          <w:rFonts w:asciiTheme="minorHAnsi" w:hAnsiTheme="minorHAnsi" w:cstheme="minorHAnsi"/>
          <w:sz w:val="22"/>
          <w:szCs w:val="22"/>
        </w:rPr>
        <w:t xml:space="preserve"> day. </w:t>
      </w:r>
    </w:p>
    <w:p w14:paraId="0709796D" w14:textId="77777777" w:rsidR="009803F1" w:rsidRDefault="009803F1">
      <w:pPr>
        <w:pStyle w:val="BodyText"/>
        <w:spacing w:before="1" w:line="259" w:lineRule="auto"/>
        <w:ind w:left="100" w:right="648"/>
        <w:rPr>
          <w:rFonts w:asciiTheme="minorHAnsi" w:hAnsiTheme="minorHAnsi" w:cstheme="minorHAnsi"/>
          <w:sz w:val="22"/>
          <w:szCs w:val="22"/>
        </w:rPr>
      </w:pPr>
    </w:p>
    <w:p w14:paraId="7344114E" w14:textId="7FB4710F" w:rsidR="00F7512D" w:rsidRPr="00ED237E" w:rsidRDefault="009803F1">
      <w:pPr>
        <w:pStyle w:val="BodyText"/>
        <w:spacing w:before="1" w:line="259" w:lineRule="auto"/>
        <w:ind w:left="100" w:right="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Teachers</w:t>
      </w:r>
      <w:r w:rsidR="00116AAD" w:rsidRPr="00ED237E">
        <w:rPr>
          <w:rFonts w:asciiTheme="minorHAnsi" w:hAnsiTheme="minorHAnsi" w:cstheme="minorHAnsi"/>
          <w:sz w:val="22"/>
          <w:szCs w:val="22"/>
        </w:rPr>
        <w:t xml:space="preserve"> will need to make themselves available for teaching during their normal working hours and should communicate with the</w:t>
      </w:r>
      <w:r w:rsidR="00A069EC" w:rsidRPr="00ED237E">
        <w:rPr>
          <w:rFonts w:asciiTheme="minorHAnsi" w:hAnsiTheme="minorHAnsi" w:cstheme="minorHAnsi"/>
          <w:sz w:val="22"/>
          <w:szCs w:val="22"/>
        </w:rPr>
        <w:t>ir Programme Manager</w:t>
      </w:r>
      <w:r w:rsidR="00116AAD" w:rsidRPr="00ED237E">
        <w:rPr>
          <w:rFonts w:asciiTheme="minorHAnsi" w:hAnsiTheme="minorHAnsi" w:cstheme="minorHAnsi"/>
          <w:sz w:val="22"/>
          <w:szCs w:val="22"/>
        </w:rPr>
        <w:t xml:space="preserve"> if this is not possible.</w:t>
      </w:r>
    </w:p>
    <w:p w14:paraId="1558D84C" w14:textId="77777777" w:rsidR="00F7512D" w:rsidRPr="00ED237E" w:rsidRDefault="00116AAD" w:rsidP="009803F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ED237E">
        <w:rPr>
          <w:rFonts w:asciiTheme="minorHAnsi" w:hAnsiTheme="minorHAnsi" w:cstheme="minorHAnsi"/>
          <w:sz w:val="22"/>
          <w:szCs w:val="22"/>
        </w:rPr>
        <w:t>We are mindful of the challenges of operating in an unfamiliar environment in that:</w:t>
      </w:r>
    </w:p>
    <w:p w14:paraId="0C6E91F0" w14:textId="3E2BBAF2" w:rsidR="00F7512D" w:rsidRPr="00ED237E" w:rsidRDefault="009803F1" w:rsidP="009803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116AAD" w:rsidRPr="00ED237E">
        <w:rPr>
          <w:rFonts w:asciiTheme="minorHAnsi" w:hAnsiTheme="minorHAnsi" w:cstheme="minorHAnsi"/>
        </w:rPr>
        <w:t>nline learning operates on a very different</w:t>
      </w:r>
      <w:r w:rsidR="00116AAD" w:rsidRPr="00ED237E">
        <w:rPr>
          <w:rFonts w:asciiTheme="minorHAnsi" w:hAnsiTheme="minorHAnsi" w:cstheme="minorHAnsi"/>
          <w:spacing w:val="-21"/>
        </w:rPr>
        <w:t xml:space="preserve"> </w:t>
      </w:r>
      <w:r w:rsidR="00116AAD" w:rsidRPr="00ED237E">
        <w:rPr>
          <w:rFonts w:asciiTheme="minorHAnsi" w:hAnsiTheme="minorHAnsi" w:cstheme="minorHAnsi"/>
        </w:rPr>
        <w:t>dynamic</w:t>
      </w:r>
    </w:p>
    <w:p w14:paraId="08E14BC1" w14:textId="242A39F8" w:rsidR="00F7512D" w:rsidRPr="00ED237E" w:rsidRDefault="009803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16AAD" w:rsidRPr="00ED237E">
        <w:rPr>
          <w:rFonts w:asciiTheme="minorHAnsi" w:hAnsiTheme="minorHAnsi" w:cstheme="minorHAnsi"/>
        </w:rPr>
        <w:t xml:space="preserve">ome </w:t>
      </w:r>
      <w:r w:rsidR="00863684" w:rsidRPr="00ED237E">
        <w:rPr>
          <w:rFonts w:asciiTheme="minorHAnsi" w:hAnsiTheme="minorHAnsi" w:cstheme="minorHAnsi"/>
        </w:rPr>
        <w:t>genres/units of study</w:t>
      </w:r>
      <w:r w:rsidR="00116AAD" w:rsidRPr="00ED237E">
        <w:rPr>
          <w:rFonts w:asciiTheme="minorHAnsi" w:hAnsiTheme="minorHAnsi" w:cstheme="minorHAnsi"/>
        </w:rPr>
        <w:t xml:space="preserve"> and activities do not lend themselves well to remote</w:t>
      </w:r>
      <w:r w:rsidR="00116AAD" w:rsidRPr="00ED237E">
        <w:rPr>
          <w:rFonts w:asciiTheme="minorHAnsi" w:hAnsiTheme="minorHAnsi" w:cstheme="minorHAnsi"/>
          <w:spacing w:val="-35"/>
        </w:rPr>
        <w:t xml:space="preserve"> </w:t>
      </w:r>
      <w:r w:rsidR="00116AAD" w:rsidRPr="00ED237E">
        <w:rPr>
          <w:rFonts w:asciiTheme="minorHAnsi" w:hAnsiTheme="minorHAnsi" w:cstheme="minorHAnsi"/>
        </w:rPr>
        <w:t>learning</w:t>
      </w:r>
    </w:p>
    <w:p w14:paraId="4623DAFE" w14:textId="77777777" w:rsidR="00F7512D" w:rsidRPr="00B56E6E" w:rsidRDefault="00F751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951EBC" w14:textId="77777777" w:rsidR="00F7512D" w:rsidRPr="00C64E3B" w:rsidRDefault="00116AAD" w:rsidP="00B56E6E">
      <w:pPr>
        <w:pStyle w:val="Heading1"/>
        <w:tabs>
          <w:tab w:val="left" w:pos="952"/>
          <w:tab w:val="left" w:pos="953"/>
        </w:tabs>
        <w:spacing w:before="165"/>
        <w:rPr>
          <w:rFonts w:asciiTheme="minorHAnsi" w:hAnsiTheme="minorHAnsi" w:cstheme="minorHAnsi"/>
          <w:sz w:val="32"/>
          <w:szCs w:val="32"/>
        </w:rPr>
      </w:pPr>
      <w:r w:rsidRPr="00C64E3B">
        <w:rPr>
          <w:rFonts w:asciiTheme="minorHAnsi" w:hAnsiTheme="minorHAnsi" w:cstheme="minorHAnsi"/>
          <w:sz w:val="32"/>
          <w:szCs w:val="32"/>
        </w:rPr>
        <w:t>Remote Learning Practice and</w:t>
      </w:r>
      <w:r w:rsidRPr="00C64E3B">
        <w:rPr>
          <w:rFonts w:asciiTheme="minorHAnsi" w:hAnsiTheme="minorHAnsi" w:cstheme="minorHAnsi"/>
          <w:spacing w:val="-26"/>
          <w:sz w:val="32"/>
          <w:szCs w:val="32"/>
        </w:rPr>
        <w:t xml:space="preserve"> </w:t>
      </w:r>
      <w:r w:rsidRPr="00C64E3B">
        <w:rPr>
          <w:rFonts w:asciiTheme="minorHAnsi" w:hAnsiTheme="minorHAnsi" w:cstheme="minorHAnsi"/>
          <w:sz w:val="32"/>
          <w:szCs w:val="32"/>
        </w:rPr>
        <w:t>Recommendations</w:t>
      </w:r>
    </w:p>
    <w:p w14:paraId="0EBD6D95" w14:textId="63475975" w:rsidR="00F7512D" w:rsidRPr="00C64E3B" w:rsidRDefault="00C64E3B" w:rsidP="00C64E3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 w:line="276" w:lineRule="auto"/>
        <w:ind w:right="304"/>
        <w:rPr>
          <w:rFonts w:asciiTheme="minorHAnsi" w:hAnsiTheme="minorHAnsi" w:cstheme="minorHAnsi"/>
        </w:rPr>
      </w:pPr>
      <w:r w:rsidRPr="00C64E3B">
        <w:rPr>
          <w:rFonts w:asciiTheme="minorHAnsi" w:hAnsiTheme="minorHAnsi" w:cstheme="minorHAnsi"/>
        </w:rPr>
        <w:t>Teachers</w:t>
      </w:r>
      <w:r w:rsidR="00116AAD" w:rsidRPr="00C64E3B">
        <w:rPr>
          <w:rFonts w:asciiTheme="minorHAnsi" w:hAnsiTheme="minorHAnsi" w:cstheme="minorHAnsi"/>
        </w:rPr>
        <w:t xml:space="preserve"> should record the </w:t>
      </w:r>
      <w:r w:rsidR="00863684" w:rsidRPr="00C64E3B">
        <w:rPr>
          <w:rFonts w:asciiTheme="minorHAnsi" w:hAnsiTheme="minorHAnsi" w:cstheme="minorHAnsi"/>
        </w:rPr>
        <w:t xml:space="preserve">remote learning </w:t>
      </w:r>
      <w:r w:rsidR="00116AAD" w:rsidRPr="00C64E3B">
        <w:rPr>
          <w:rFonts w:asciiTheme="minorHAnsi" w:hAnsiTheme="minorHAnsi" w:cstheme="minorHAnsi"/>
        </w:rPr>
        <w:t xml:space="preserve">for easy </w:t>
      </w:r>
      <w:r w:rsidR="00B6301A">
        <w:rPr>
          <w:rFonts w:asciiTheme="minorHAnsi" w:hAnsiTheme="minorHAnsi" w:cstheme="minorHAnsi"/>
        </w:rPr>
        <w:t>C</w:t>
      </w:r>
      <w:r w:rsidR="00116AAD" w:rsidRPr="00C64E3B">
        <w:rPr>
          <w:rFonts w:asciiTheme="minorHAnsi" w:hAnsiTheme="minorHAnsi" w:cstheme="minorHAnsi"/>
        </w:rPr>
        <w:t>loud access at a future date and</w:t>
      </w:r>
      <w:r w:rsidR="00116AAD" w:rsidRPr="00C64E3B">
        <w:rPr>
          <w:rFonts w:asciiTheme="minorHAnsi" w:hAnsiTheme="minorHAnsi" w:cstheme="minorHAnsi"/>
          <w:spacing w:val="-38"/>
        </w:rPr>
        <w:t xml:space="preserve"> </w:t>
      </w:r>
      <w:r w:rsidR="00116AAD" w:rsidRPr="00C64E3B">
        <w:rPr>
          <w:rFonts w:asciiTheme="minorHAnsi" w:hAnsiTheme="minorHAnsi" w:cstheme="minorHAnsi"/>
        </w:rPr>
        <w:t>time</w:t>
      </w:r>
      <w:r w:rsidRPr="00C64E3B">
        <w:rPr>
          <w:rFonts w:asciiTheme="minorHAnsi" w:hAnsiTheme="minorHAnsi" w:cstheme="minorHAnsi"/>
        </w:rPr>
        <w:t xml:space="preserve"> - </w:t>
      </w:r>
      <w:r w:rsidR="00116AAD" w:rsidRPr="00C64E3B">
        <w:rPr>
          <w:rFonts w:asciiTheme="minorHAnsi" w:hAnsiTheme="minorHAnsi" w:cstheme="minorHAnsi"/>
        </w:rPr>
        <w:t xml:space="preserve">particularly for those </w:t>
      </w:r>
      <w:r w:rsidR="00B6301A">
        <w:rPr>
          <w:rFonts w:asciiTheme="minorHAnsi" w:hAnsiTheme="minorHAnsi" w:cstheme="minorHAnsi"/>
        </w:rPr>
        <w:t>L</w:t>
      </w:r>
      <w:r w:rsidR="00863684" w:rsidRPr="00C64E3B">
        <w:rPr>
          <w:rFonts w:asciiTheme="minorHAnsi" w:hAnsiTheme="minorHAnsi" w:cstheme="minorHAnsi"/>
        </w:rPr>
        <w:t>earner</w:t>
      </w:r>
      <w:r w:rsidR="00116AAD" w:rsidRPr="00C64E3B">
        <w:rPr>
          <w:rFonts w:asciiTheme="minorHAnsi" w:hAnsiTheme="minorHAnsi" w:cstheme="minorHAnsi"/>
        </w:rPr>
        <w:t xml:space="preserve">s who are </w:t>
      </w:r>
      <w:r w:rsidR="00863684" w:rsidRPr="00C64E3B">
        <w:rPr>
          <w:rFonts w:asciiTheme="minorHAnsi" w:hAnsiTheme="minorHAnsi" w:cstheme="minorHAnsi"/>
        </w:rPr>
        <w:t>unable to</w:t>
      </w:r>
      <w:r w:rsidR="00116AAD" w:rsidRPr="00C64E3B">
        <w:rPr>
          <w:rFonts w:asciiTheme="minorHAnsi" w:hAnsiTheme="minorHAnsi" w:cstheme="minorHAnsi"/>
        </w:rPr>
        <w:t xml:space="preserve"> attend the live lesson</w:t>
      </w:r>
    </w:p>
    <w:p w14:paraId="687D1317" w14:textId="71898539" w:rsidR="00F7512D" w:rsidRPr="00C64E3B" w:rsidRDefault="00116AA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8" w:line="276" w:lineRule="auto"/>
        <w:ind w:right="426"/>
        <w:rPr>
          <w:rFonts w:asciiTheme="minorHAnsi" w:hAnsiTheme="minorHAnsi" w:cstheme="minorHAnsi"/>
        </w:rPr>
      </w:pPr>
      <w:r w:rsidRPr="00C64E3B">
        <w:rPr>
          <w:rFonts w:asciiTheme="minorHAnsi" w:hAnsiTheme="minorHAnsi" w:cstheme="minorHAnsi"/>
        </w:rPr>
        <w:t>We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recommend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that</w:t>
      </w:r>
      <w:r w:rsidRPr="00C64E3B">
        <w:rPr>
          <w:rFonts w:asciiTheme="minorHAnsi" w:hAnsiTheme="minorHAnsi" w:cstheme="minorHAnsi"/>
          <w:spacing w:val="-2"/>
        </w:rPr>
        <w:t xml:space="preserve"> </w:t>
      </w:r>
      <w:r w:rsidRPr="00C64E3B">
        <w:rPr>
          <w:rFonts w:asciiTheme="minorHAnsi" w:hAnsiTheme="minorHAnsi" w:cstheme="minorHAnsi"/>
        </w:rPr>
        <w:t>all</w:t>
      </w:r>
      <w:r w:rsidRPr="00C64E3B">
        <w:rPr>
          <w:rFonts w:asciiTheme="minorHAnsi" w:hAnsiTheme="minorHAnsi" w:cstheme="minorHAnsi"/>
          <w:spacing w:val="-5"/>
        </w:rPr>
        <w:t xml:space="preserve"> </w:t>
      </w:r>
      <w:r w:rsidR="00B6301A">
        <w:rPr>
          <w:rFonts w:asciiTheme="minorHAnsi" w:hAnsiTheme="minorHAnsi" w:cstheme="minorHAnsi"/>
          <w:spacing w:val="-5"/>
        </w:rPr>
        <w:t>L</w:t>
      </w:r>
      <w:r w:rsidR="00863684" w:rsidRPr="00C64E3B">
        <w:rPr>
          <w:rFonts w:asciiTheme="minorHAnsi" w:hAnsiTheme="minorHAnsi" w:cstheme="minorHAnsi"/>
          <w:spacing w:val="-5"/>
        </w:rPr>
        <w:t>earners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="00B6301A">
        <w:rPr>
          <w:rFonts w:asciiTheme="minorHAnsi" w:hAnsiTheme="minorHAnsi" w:cstheme="minorHAnsi"/>
          <w:spacing w:val="-4"/>
        </w:rPr>
        <w:t xml:space="preserve">have their cameras on for Safeguarding purposes and </w:t>
      </w:r>
      <w:r w:rsidRPr="00C64E3B">
        <w:rPr>
          <w:rFonts w:asciiTheme="minorHAnsi" w:hAnsiTheme="minorHAnsi" w:cstheme="minorHAnsi"/>
        </w:rPr>
        <w:t>wear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headsets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during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calls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to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improve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their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listening experience and also engagement with remote learning sessions (we can make recommend suitable</w:t>
      </w:r>
      <w:r w:rsidRPr="00C64E3B">
        <w:rPr>
          <w:rFonts w:asciiTheme="minorHAnsi" w:hAnsiTheme="minorHAnsi" w:cstheme="minorHAnsi"/>
          <w:spacing w:val="-15"/>
        </w:rPr>
        <w:t xml:space="preserve"> </w:t>
      </w:r>
      <w:r w:rsidRPr="00C64E3B">
        <w:rPr>
          <w:rFonts w:asciiTheme="minorHAnsi" w:hAnsiTheme="minorHAnsi" w:cstheme="minorHAnsi"/>
        </w:rPr>
        <w:t>headsets)</w:t>
      </w:r>
    </w:p>
    <w:p w14:paraId="13B884F3" w14:textId="46DB3D22" w:rsidR="00F7512D" w:rsidRPr="00C64E3B" w:rsidRDefault="00116AA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5" w:line="276" w:lineRule="auto"/>
        <w:ind w:right="175"/>
        <w:rPr>
          <w:rFonts w:asciiTheme="minorHAnsi" w:hAnsiTheme="minorHAnsi" w:cstheme="minorHAnsi"/>
        </w:rPr>
      </w:pPr>
      <w:r w:rsidRPr="00C64E3B">
        <w:rPr>
          <w:rFonts w:asciiTheme="minorHAnsi" w:hAnsiTheme="minorHAnsi" w:cstheme="minorHAnsi"/>
        </w:rPr>
        <w:t>We are mindful that if remote working/learning is happening nationally then there may be bandwidth restrictions across the UK internet backbone</w:t>
      </w:r>
      <w:r w:rsidR="00B6301A">
        <w:rPr>
          <w:rFonts w:asciiTheme="minorHAnsi" w:hAnsiTheme="minorHAnsi" w:cstheme="minorHAnsi"/>
        </w:rPr>
        <w:t xml:space="preserve"> and i</w:t>
      </w:r>
      <w:r w:rsidRPr="00C64E3B">
        <w:rPr>
          <w:rFonts w:asciiTheme="minorHAnsi" w:hAnsiTheme="minorHAnsi" w:cstheme="minorHAnsi"/>
        </w:rPr>
        <w:t xml:space="preserve">n this event dropping the </w:t>
      </w:r>
      <w:r w:rsidR="00863684" w:rsidRPr="00C64E3B">
        <w:rPr>
          <w:rFonts w:asciiTheme="minorHAnsi" w:hAnsiTheme="minorHAnsi" w:cstheme="minorHAnsi"/>
        </w:rPr>
        <w:t>virtual learning</w:t>
      </w:r>
      <w:r w:rsidRPr="00C64E3B">
        <w:rPr>
          <w:rFonts w:asciiTheme="minorHAnsi" w:hAnsiTheme="minorHAnsi" w:cstheme="minorHAnsi"/>
        </w:rPr>
        <w:t xml:space="preserve"> down to just audio might be</w:t>
      </w:r>
      <w:r w:rsidRPr="00C64E3B">
        <w:rPr>
          <w:rFonts w:asciiTheme="minorHAnsi" w:hAnsiTheme="minorHAnsi" w:cstheme="minorHAnsi"/>
          <w:spacing w:val="-26"/>
        </w:rPr>
        <w:t xml:space="preserve"> </w:t>
      </w:r>
      <w:r w:rsidRPr="00C64E3B">
        <w:rPr>
          <w:rFonts w:asciiTheme="minorHAnsi" w:hAnsiTheme="minorHAnsi" w:cstheme="minorHAnsi"/>
        </w:rPr>
        <w:t>necessary</w:t>
      </w:r>
    </w:p>
    <w:p w14:paraId="5FCCEB38" w14:textId="3F5F0F33" w:rsidR="00863684" w:rsidRPr="00C64E3B" w:rsidRDefault="00116AAD" w:rsidP="0086368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307"/>
        <w:rPr>
          <w:rFonts w:asciiTheme="minorHAnsi" w:hAnsiTheme="minorHAnsi" w:cstheme="minorHAnsi"/>
        </w:rPr>
      </w:pPr>
      <w:r w:rsidRPr="00C64E3B">
        <w:rPr>
          <w:rFonts w:asciiTheme="minorHAnsi" w:hAnsiTheme="minorHAnsi" w:cstheme="minorHAnsi"/>
        </w:rPr>
        <w:t>Classwork</w:t>
      </w:r>
      <w:r w:rsidRPr="00C64E3B">
        <w:rPr>
          <w:rFonts w:asciiTheme="minorHAnsi" w:hAnsiTheme="minorHAnsi" w:cstheme="minorHAnsi"/>
          <w:spacing w:val="-3"/>
        </w:rPr>
        <w:t xml:space="preserve"> </w:t>
      </w:r>
      <w:r w:rsidRPr="00C64E3B">
        <w:rPr>
          <w:rFonts w:asciiTheme="minorHAnsi" w:hAnsiTheme="minorHAnsi" w:cstheme="minorHAnsi"/>
        </w:rPr>
        <w:t>and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prep</w:t>
      </w:r>
      <w:r w:rsidRPr="00C64E3B">
        <w:rPr>
          <w:rFonts w:asciiTheme="minorHAnsi" w:hAnsiTheme="minorHAnsi" w:cstheme="minorHAnsi"/>
          <w:spacing w:val="-3"/>
        </w:rPr>
        <w:t xml:space="preserve"> </w:t>
      </w:r>
      <w:r w:rsidRPr="00C64E3B">
        <w:rPr>
          <w:rFonts w:asciiTheme="minorHAnsi" w:hAnsiTheme="minorHAnsi" w:cstheme="minorHAnsi"/>
        </w:rPr>
        <w:t>that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can</w:t>
      </w:r>
      <w:r w:rsidRPr="00C64E3B">
        <w:rPr>
          <w:rFonts w:asciiTheme="minorHAnsi" w:hAnsiTheme="minorHAnsi" w:cstheme="minorHAnsi"/>
          <w:spacing w:val="-3"/>
        </w:rPr>
        <w:t xml:space="preserve"> </w:t>
      </w:r>
      <w:r w:rsidRPr="00C64E3B">
        <w:rPr>
          <w:rFonts w:asciiTheme="minorHAnsi" w:hAnsiTheme="minorHAnsi" w:cstheme="minorHAnsi"/>
        </w:rPr>
        <w:t>be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handed</w:t>
      </w:r>
      <w:r w:rsidRPr="00C64E3B">
        <w:rPr>
          <w:rFonts w:asciiTheme="minorHAnsi" w:hAnsiTheme="minorHAnsi" w:cstheme="minorHAnsi"/>
          <w:spacing w:val="-3"/>
        </w:rPr>
        <w:t xml:space="preserve"> </w:t>
      </w:r>
      <w:r w:rsidRPr="00C64E3B">
        <w:rPr>
          <w:rFonts w:asciiTheme="minorHAnsi" w:hAnsiTheme="minorHAnsi" w:cstheme="minorHAnsi"/>
        </w:rPr>
        <w:t>in</w:t>
      </w:r>
      <w:r w:rsidRPr="00C64E3B">
        <w:rPr>
          <w:rFonts w:asciiTheme="minorHAnsi" w:hAnsiTheme="minorHAnsi" w:cstheme="minorHAnsi"/>
          <w:spacing w:val="-3"/>
        </w:rPr>
        <w:t xml:space="preserve"> </w:t>
      </w:r>
      <w:r w:rsidRPr="00C64E3B">
        <w:rPr>
          <w:rFonts w:asciiTheme="minorHAnsi" w:hAnsiTheme="minorHAnsi" w:cstheme="minorHAnsi"/>
        </w:rPr>
        <w:t>online</w:t>
      </w:r>
      <w:r w:rsidRPr="00C64E3B">
        <w:rPr>
          <w:rFonts w:asciiTheme="minorHAnsi" w:hAnsiTheme="minorHAnsi" w:cstheme="minorHAnsi"/>
          <w:spacing w:val="-6"/>
        </w:rPr>
        <w:t xml:space="preserve"> </w:t>
      </w:r>
      <w:r w:rsidRPr="00C64E3B">
        <w:rPr>
          <w:rFonts w:asciiTheme="minorHAnsi" w:hAnsiTheme="minorHAnsi" w:cstheme="minorHAnsi"/>
        </w:rPr>
        <w:t>will</w:t>
      </w:r>
      <w:r w:rsidRPr="00C64E3B">
        <w:rPr>
          <w:rFonts w:asciiTheme="minorHAnsi" w:hAnsiTheme="minorHAnsi" w:cstheme="minorHAnsi"/>
          <w:spacing w:val="-3"/>
        </w:rPr>
        <w:t xml:space="preserve"> </w:t>
      </w:r>
      <w:r w:rsidRPr="00C64E3B">
        <w:rPr>
          <w:rFonts w:asciiTheme="minorHAnsi" w:hAnsiTheme="minorHAnsi" w:cstheme="minorHAnsi"/>
        </w:rPr>
        <w:t>be</w:t>
      </w:r>
      <w:r w:rsidRPr="00C64E3B">
        <w:rPr>
          <w:rFonts w:asciiTheme="minorHAnsi" w:hAnsiTheme="minorHAnsi" w:cstheme="minorHAnsi"/>
          <w:spacing w:val="-4"/>
        </w:rPr>
        <w:t xml:space="preserve"> </w:t>
      </w:r>
      <w:r w:rsidRPr="00C64E3B">
        <w:rPr>
          <w:rFonts w:asciiTheme="minorHAnsi" w:hAnsiTheme="minorHAnsi" w:cstheme="minorHAnsi"/>
        </w:rPr>
        <w:t>set</w:t>
      </w:r>
      <w:r w:rsidRPr="00C64E3B">
        <w:rPr>
          <w:rFonts w:asciiTheme="minorHAnsi" w:hAnsiTheme="minorHAnsi" w:cstheme="minorHAnsi"/>
          <w:spacing w:val="-2"/>
        </w:rPr>
        <w:t xml:space="preserve"> </w:t>
      </w:r>
      <w:r w:rsidRPr="00C64E3B">
        <w:rPr>
          <w:rFonts w:asciiTheme="minorHAnsi" w:hAnsiTheme="minorHAnsi" w:cstheme="minorHAnsi"/>
        </w:rPr>
        <w:t>through</w:t>
      </w:r>
      <w:r w:rsidRPr="00C64E3B">
        <w:rPr>
          <w:rFonts w:asciiTheme="minorHAnsi" w:hAnsiTheme="minorHAnsi" w:cstheme="minorHAnsi"/>
          <w:spacing w:val="-3"/>
        </w:rPr>
        <w:t xml:space="preserve"> </w:t>
      </w:r>
      <w:r w:rsidR="00C64E3B">
        <w:rPr>
          <w:rFonts w:asciiTheme="minorHAnsi" w:hAnsiTheme="minorHAnsi" w:cstheme="minorHAnsi"/>
          <w:spacing w:val="-3"/>
        </w:rPr>
        <w:t>Teachers</w:t>
      </w:r>
      <w:r w:rsidR="00863684" w:rsidRPr="00C64E3B">
        <w:rPr>
          <w:rFonts w:asciiTheme="minorHAnsi" w:hAnsiTheme="minorHAnsi" w:cstheme="minorHAnsi"/>
          <w:spacing w:val="-3"/>
        </w:rPr>
        <w:t xml:space="preserve"> and/or Programme Managers </w:t>
      </w:r>
      <w:r w:rsidRPr="00C64E3B">
        <w:rPr>
          <w:rFonts w:asciiTheme="minorHAnsi" w:hAnsiTheme="minorHAnsi" w:cstheme="minorHAnsi"/>
        </w:rPr>
        <w:t>and marked online</w:t>
      </w:r>
    </w:p>
    <w:p w14:paraId="7852E947" w14:textId="6C517C1C" w:rsidR="00520CE0" w:rsidRPr="0071014E" w:rsidRDefault="00C64E3B" w:rsidP="0086368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3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Teachers </w:t>
      </w:r>
      <w:r w:rsidR="00520CE0" w:rsidRPr="00C64E3B">
        <w:rPr>
          <w:rFonts w:asciiTheme="minorHAnsi" w:hAnsiTheme="minorHAnsi" w:cstheme="minorHAnsi"/>
          <w:color w:val="000000"/>
          <w:shd w:val="clear" w:color="auto" w:fill="FFFFFF"/>
        </w:rPr>
        <w:t xml:space="preserve">will be responsible for submitting a timetable of planned lessons to their </w:t>
      </w:r>
      <w:r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="00520CE0" w:rsidRPr="00C64E3B">
        <w:rPr>
          <w:rFonts w:asciiTheme="minorHAnsi" w:hAnsiTheme="minorHAnsi" w:cstheme="minorHAnsi"/>
          <w:color w:val="000000"/>
          <w:shd w:val="clear" w:color="auto" w:fill="FFFFFF"/>
        </w:rPr>
        <w:t xml:space="preserve">rogramme </w:t>
      </w:r>
      <w:r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="00520CE0" w:rsidRPr="00C64E3B">
        <w:rPr>
          <w:rFonts w:asciiTheme="minorHAnsi" w:hAnsiTheme="minorHAnsi" w:cstheme="minorHAnsi"/>
          <w:color w:val="000000"/>
          <w:shd w:val="clear" w:color="auto" w:fill="FFFFFF"/>
        </w:rPr>
        <w:t>anager</w:t>
      </w:r>
    </w:p>
    <w:p w14:paraId="735EC8B8" w14:textId="4E51D275" w:rsidR="0071014E" w:rsidRDefault="0071014E" w:rsidP="0071014E">
      <w:pPr>
        <w:tabs>
          <w:tab w:val="left" w:pos="820"/>
          <w:tab w:val="left" w:pos="821"/>
        </w:tabs>
        <w:spacing w:line="276" w:lineRule="auto"/>
        <w:ind w:right="307"/>
        <w:rPr>
          <w:rFonts w:asciiTheme="minorHAnsi" w:hAnsiTheme="minorHAnsi" w:cstheme="minorHAnsi"/>
        </w:rPr>
      </w:pPr>
    </w:p>
    <w:p w14:paraId="3403BB8E" w14:textId="0E3F0364" w:rsidR="0071014E" w:rsidRDefault="0071014E" w:rsidP="0071014E">
      <w:pPr>
        <w:tabs>
          <w:tab w:val="left" w:pos="820"/>
          <w:tab w:val="left" w:pos="821"/>
        </w:tabs>
        <w:spacing w:line="276" w:lineRule="auto"/>
        <w:ind w:right="307"/>
        <w:rPr>
          <w:rFonts w:asciiTheme="minorHAnsi" w:hAnsiTheme="minorHAnsi" w:cstheme="minorHAnsi"/>
        </w:rPr>
      </w:pPr>
    </w:p>
    <w:p w14:paraId="2271CDC6" w14:textId="02EFF27C" w:rsidR="0071014E" w:rsidRDefault="0071014E" w:rsidP="0071014E">
      <w:pPr>
        <w:tabs>
          <w:tab w:val="left" w:pos="820"/>
          <w:tab w:val="left" w:pos="821"/>
        </w:tabs>
        <w:spacing w:line="276" w:lineRule="auto"/>
        <w:ind w:right="307"/>
        <w:jc w:val="center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14:paraId="35A5E12A" w14:textId="77777777" w:rsidR="005E397A" w:rsidRDefault="005E397A" w:rsidP="0071014E">
      <w:pPr>
        <w:tabs>
          <w:tab w:val="left" w:pos="820"/>
          <w:tab w:val="left" w:pos="821"/>
        </w:tabs>
        <w:spacing w:line="276" w:lineRule="auto"/>
        <w:ind w:right="307"/>
        <w:jc w:val="center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14:paraId="3EEBDE99" w14:textId="77777777" w:rsidR="005E397A" w:rsidRDefault="005E397A" w:rsidP="0071014E">
      <w:pPr>
        <w:tabs>
          <w:tab w:val="left" w:pos="820"/>
          <w:tab w:val="left" w:pos="821"/>
        </w:tabs>
        <w:spacing w:line="276" w:lineRule="auto"/>
        <w:ind w:right="307"/>
        <w:jc w:val="center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14:paraId="721CA125" w14:textId="77777777" w:rsidR="005E397A" w:rsidRDefault="005E397A" w:rsidP="0071014E">
      <w:pPr>
        <w:tabs>
          <w:tab w:val="left" w:pos="820"/>
          <w:tab w:val="left" w:pos="821"/>
        </w:tabs>
        <w:spacing w:line="276" w:lineRule="auto"/>
        <w:ind w:right="307"/>
        <w:jc w:val="center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14:paraId="39564AC6" w14:textId="727B73CE" w:rsidR="00F7512D" w:rsidRPr="00B56E6E" w:rsidRDefault="0071014E" w:rsidP="0071014E">
      <w:pPr>
        <w:tabs>
          <w:tab w:val="left" w:pos="820"/>
          <w:tab w:val="left" w:pos="821"/>
        </w:tabs>
        <w:spacing w:line="276" w:lineRule="auto"/>
        <w:ind w:right="307"/>
        <w:jc w:val="center"/>
        <w:rPr>
          <w:rFonts w:asciiTheme="minorHAnsi" w:hAnsiTheme="minorHAnsi" w:cstheme="minorHAnsi"/>
          <w:sz w:val="24"/>
          <w:szCs w:val="24"/>
        </w:rPr>
      </w:pPr>
      <w:r w:rsidRPr="0071014E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>RTA Remote Learning Policy –</w:t>
      </w:r>
      <w:r w:rsidR="00ED1445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 xml:space="preserve"> last</w:t>
      </w:r>
      <w:r w:rsidRPr="0071014E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 xml:space="preserve"> reviewed</w:t>
      </w:r>
      <w:r w:rsidR="005E397A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 xml:space="preserve"> </w:t>
      </w:r>
      <w:r w:rsidR="00ED1445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>2-9-2024</w:t>
      </w:r>
    </w:p>
    <w:sectPr w:rsidR="00F7512D" w:rsidRPr="00B56E6E">
      <w:footerReference w:type="default" r:id="rId9"/>
      <w:pgSz w:w="11910" w:h="16840"/>
      <w:pgMar w:top="1340" w:right="1680" w:bottom="1740" w:left="1340" w:header="0" w:footer="1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BCFD" w14:textId="77777777" w:rsidR="006E0249" w:rsidRDefault="006E0249">
      <w:r>
        <w:separator/>
      </w:r>
    </w:p>
  </w:endnote>
  <w:endnote w:type="continuationSeparator" w:id="0">
    <w:p w14:paraId="5182EC7E" w14:textId="77777777" w:rsidR="006E0249" w:rsidRDefault="006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5086" w14:textId="60363D4F" w:rsidR="00F7512D" w:rsidRDefault="00F7512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3DBE" w14:textId="77777777" w:rsidR="006E0249" w:rsidRDefault="006E0249">
      <w:r>
        <w:separator/>
      </w:r>
    </w:p>
  </w:footnote>
  <w:footnote w:type="continuationSeparator" w:id="0">
    <w:p w14:paraId="0CEA5373" w14:textId="77777777" w:rsidR="006E0249" w:rsidRDefault="006E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C1C"/>
    <w:multiLevelType w:val="hybridMultilevel"/>
    <w:tmpl w:val="6262C9D0"/>
    <w:lvl w:ilvl="0" w:tplc="CEE4BB62">
      <w:start w:val="1"/>
      <w:numFmt w:val="decimal"/>
      <w:lvlText w:val="%1."/>
      <w:lvlJc w:val="left"/>
      <w:pPr>
        <w:ind w:left="952" w:hanging="852"/>
        <w:jc w:val="left"/>
      </w:pPr>
      <w:rPr>
        <w:rFonts w:ascii="Century Gothic" w:eastAsia="Century Gothic" w:hAnsi="Century Gothic" w:cs="Century Gothic" w:hint="default"/>
        <w:b/>
        <w:bCs/>
        <w:spacing w:val="-2"/>
        <w:w w:val="99"/>
        <w:sz w:val="20"/>
        <w:szCs w:val="20"/>
      </w:rPr>
    </w:lvl>
    <w:lvl w:ilvl="1" w:tplc="21C846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E4AC1B54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EAD0E8B6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20B0592E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91B8DB72"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319445D2">
      <w:numFmt w:val="bullet"/>
      <w:lvlText w:val="•"/>
      <w:lvlJc w:val="left"/>
      <w:pPr>
        <w:ind w:left="5363" w:hanging="360"/>
      </w:pPr>
      <w:rPr>
        <w:rFonts w:hint="default"/>
      </w:rPr>
    </w:lvl>
    <w:lvl w:ilvl="7" w:tplc="0E005D5E">
      <w:numFmt w:val="bullet"/>
      <w:lvlText w:val="•"/>
      <w:lvlJc w:val="left"/>
      <w:pPr>
        <w:ind w:left="6244" w:hanging="360"/>
      </w:pPr>
      <w:rPr>
        <w:rFonts w:hint="default"/>
      </w:rPr>
    </w:lvl>
    <w:lvl w:ilvl="8" w:tplc="32C05F5A">
      <w:numFmt w:val="bullet"/>
      <w:lvlText w:val="•"/>
      <w:lvlJc w:val="left"/>
      <w:pPr>
        <w:ind w:left="7124" w:hanging="360"/>
      </w:pPr>
      <w:rPr>
        <w:rFonts w:hint="default"/>
      </w:rPr>
    </w:lvl>
  </w:abstractNum>
  <w:num w:numId="1" w16cid:durableId="201988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2D"/>
    <w:rsid w:val="00012CA1"/>
    <w:rsid w:val="00020732"/>
    <w:rsid w:val="00085762"/>
    <w:rsid w:val="00116AAD"/>
    <w:rsid w:val="00205E99"/>
    <w:rsid w:val="0020609A"/>
    <w:rsid w:val="003B1650"/>
    <w:rsid w:val="00472299"/>
    <w:rsid w:val="00520CE0"/>
    <w:rsid w:val="0057670C"/>
    <w:rsid w:val="005E397A"/>
    <w:rsid w:val="006A11A1"/>
    <w:rsid w:val="006E0249"/>
    <w:rsid w:val="0071014E"/>
    <w:rsid w:val="007F04F5"/>
    <w:rsid w:val="007F6D24"/>
    <w:rsid w:val="00863684"/>
    <w:rsid w:val="0094281E"/>
    <w:rsid w:val="009803F1"/>
    <w:rsid w:val="00A069EC"/>
    <w:rsid w:val="00AC0A09"/>
    <w:rsid w:val="00AF043B"/>
    <w:rsid w:val="00B56E6E"/>
    <w:rsid w:val="00B60159"/>
    <w:rsid w:val="00B6301A"/>
    <w:rsid w:val="00B94468"/>
    <w:rsid w:val="00BC5156"/>
    <w:rsid w:val="00C56518"/>
    <w:rsid w:val="00C64E3B"/>
    <w:rsid w:val="00CE4A5D"/>
    <w:rsid w:val="00EB7C8D"/>
    <w:rsid w:val="00ED1445"/>
    <w:rsid w:val="00ED237E"/>
    <w:rsid w:val="00F23356"/>
    <w:rsid w:val="00F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C3820"/>
  <w15:docId w15:val="{84BACECD-90BB-4DF2-9F91-6E8C52E5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952" w:hanging="8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76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85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762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1CF4.EFCF14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Moran</dc:creator>
  <cp:lastModifiedBy>Natasha Sethna</cp:lastModifiedBy>
  <cp:revision>20</cp:revision>
  <dcterms:created xsi:type="dcterms:W3CDTF">2023-08-11T09:54:00Z</dcterms:created>
  <dcterms:modified xsi:type="dcterms:W3CDTF">2024-09-02T12:05:00Z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2020-03-18T00:00:00Z</vt:filetime>
  </property>
</Properties>
</file>